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6.svg" ContentType="image/svg+xml"/>
  <Override PartName="/word/media/rId73.svg" ContentType="image/svg+xml"/>
  <Override PartName="/word/media/rId52.svg" ContentType="image/svg+xml"/>
  <Override PartName="/word/media/rId49.png" ContentType="image/png"/>
  <Override PartName="/word/media/rId55.png" ContentType="image/png"/>
  <Override PartName="/word/media/rId7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networks"/>
    <w:p>
      <w:pPr>
        <w:pStyle w:val="Heading3"/>
      </w:pPr>
      <w:r>
        <w:t xml:space="preserve">1. Networks</w:t>
      </w:r>
    </w:p>
    <w:bookmarkStart w:id="20" w:name="the-osi-model"/>
    <w:p>
      <w:pPr>
        <w:pStyle w:val="Heading4"/>
      </w:pPr>
      <w:r>
        <w:t xml:space="preserve">The OSI Model</w:t>
      </w:r>
    </w:p>
    <w:p>
      <w:pPr>
        <w:pStyle w:val="FirstParagraph"/>
      </w:pPr>
      <w:r>
        <w:t xml:space="preserve">The seven OSI layers are</w:t>
      </w:r>
    </w:p>
    <w:p>
      <w:pPr>
        <w:numPr>
          <w:ilvl w:val="0"/>
          <w:numId w:val="1001"/>
        </w:numPr>
      </w:pPr>
      <w:r>
        <w:t xml:space="preserve">Physical</w:t>
      </w:r>
    </w:p>
    <w:p>
      <w:pPr>
        <w:numPr>
          <w:ilvl w:val="0"/>
          <w:numId w:val="1001"/>
        </w:numPr>
      </w:pPr>
      <w:r>
        <w:t xml:space="preserve">Data Link</w:t>
      </w:r>
    </w:p>
    <w:p>
      <w:pPr>
        <w:numPr>
          <w:ilvl w:val="0"/>
          <w:numId w:val="1001"/>
        </w:numPr>
      </w:pPr>
      <w:r>
        <w:t xml:space="preserve">Network</w:t>
      </w:r>
    </w:p>
    <w:p>
      <w:pPr>
        <w:numPr>
          <w:ilvl w:val="0"/>
          <w:numId w:val="1001"/>
        </w:numPr>
      </w:pPr>
      <w:r>
        <w:t xml:space="preserve">Transport</w:t>
      </w:r>
    </w:p>
    <w:p>
      <w:pPr>
        <w:numPr>
          <w:ilvl w:val="0"/>
          <w:numId w:val="1001"/>
        </w:numPr>
      </w:pPr>
      <w:r>
        <w:t xml:space="preserve">Session</w:t>
      </w:r>
    </w:p>
    <w:p>
      <w:pPr>
        <w:numPr>
          <w:ilvl w:val="0"/>
          <w:numId w:val="1001"/>
        </w:numPr>
      </w:pPr>
      <w:r>
        <w:t xml:space="preserve">Presentation</w:t>
      </w:r>
    </w:p>
    <w:p>
      <w:pPr>
        <w:numPr>
          <w:ilvl w:val="0"/>
          <w:numId w:val="1001"/>
        </w:numPr>
      </w:pPr>
      <w:r>
        <w:t xml:space="preserve">Application</w:t>
      </w:r>
    </w:p>
    <w:bookmarkEnd w:id="20"/>
    <w:bookmarkEnd w:id="21"/>
    <w:bookmarkStart w:id="23" w:name="networks-1"/>
    <w:p>
      <w:pPr>
        <w:pStyle w:val="Heading3"/>
      </w:pPr>
      <w:r>
        <w:t xml:space="preserve">2. Networks</w:t>
      </w:r>
    </w:p>
    <w:bookmarkStart w:id="22" w:name="the-osi-model-physical-layer"/>
    <w:p>
      <w:pPr>
        <w:pStyle w:val="Heading4"/>
      </w:pPr>
      <w:r>
        <w:t xml:space="preserve">The OSI Model: Physical Layer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physical layer</w:t>
      </w:r>
      <w:r>
        <w:t xml:space="preserve"> </w:t>
      </w:r>
      <w:r>
        <w:t xml:space="preserve">(PHY) or</w:t>
      </w:r>
      <w:r>
        <w:t xml:space="preserve"> </w:t>
      </w:r>
      <w:r>
        <w:rPr>
          <w:iCs/>
          <w:i/>
        </w:rPr>
        <w:t xml:space="preserve">layer 1</w:t>
      </w:r>
      <w:r>
        <w:t xml:space="preserve"> </w:t>
      </w:r>
      <w:r>
        <w:t xml:space="preserve">is the hardware layer</w:t>
      </w:r>
      <w:r>
        <w:t xml:space="preserve"> </w:t>
      </w:r>
      <w:r>
        <w:t xml:space="preserve">and deals with the transmission of bits over a channel</w:t>
      </w:r>
    </w:p>
    <w:p>
      <w:pPr>
        <w:pStyle w:val="TextBody"/>
      </w:pPr>
      <w:r>
        <w:t xml:space="preserve">For example:</w:t>
      </w:r>
    </w:p>
    <w:p>
      <w:pPr>
        <w:numPr>
          <w:ilvl w:val="0"/>
          <w:numId w:val="1002"/>
        </w:numPr>
      </w:pPr>
      <w:r>
        <w:t xml:space="preserve">what voltages to use or colours of light pulses or radio wavelengths to</w:t>
      </w:r>
      <w:r>
        <w:t xml:space="preserve"> </w:t>
      </w:r>
      <w:r>
        <w:t xml:space="preserve">use</w:t>
      </w:r>
    </w:p>
    <w:p>
      <w:pPr>
        <w:numPr>
          <w:ilvl w:val="0"/>
          <w:numId w:val="1002"/>
        </w:numPr>
      </w:pPr>
      <w:r>
        <w:t xml:space="preserve">what encoding for bits; how long (in time) a bit should be</w:t>
      </w:r>
    </w:p>
    <w:p>
      <w:pPr>
        <w:numPr>
          <w:ilvl w:val="0"/>
          <w:numId w:val="1002"/>
        </w:numPr>
      </w:pPr>
      <w:r>
        <w:t xml:space="preserve">how many wires to use in a cable</w:t>
      </w:r>
    </w:p>
    <w:p>
      <w:pPr>
        <w:numPr>
          <w:ilvl w:val="0"/>
          <w:numId w:val="1002"/>
        </w:numPr>
      </w:pPr>
      <w:r>
        <w:t xml:space="preserve">what plugs and sockets to use on the cable</w:t>
      </w:r>
    </w:p>
    <w:p>
      <w:pPr>
        <w:numPr>
          <w:ilvl w:val="0"/>
          <w:numId w:val="1002"/>
        </w:numPr>
      </w:pPr>
      <w:r>
        <w:t xml:space="preserve">and many more</w:t>
      </w:r>
    </w:p>
    <w:p>
      <w:pPr>
        <w:pStyle w:val="FirstParagraph"/>
      </w:pPr>
      <w:r>
        <w:t xml:space="preserve">Generally, anything to do with choices regarding hardware</w:t>
      </w:r>
    </w:p>
    <w:bookmarkEnd w:id="22"/>
    <w:bookmarkEnd w:id="23"/>
    <w:bookmarkStart w:id="25" w:name="networks-2"/>
    <w:p>
      <w:pPr>
        <w:pStyle w:val="Heading3"/>
      </w:pPr>
      <w:r>
        <w:t xml:space="preserve">3. Networks</w:t>
      </w:r>
    </w:p>
    <w:bookmarkStart w:id="24" w:name="the-osi-model-data-link-layer"/>
    <w:p>
      <w:pPr>
        <w:pStyle w:val="Heading4"/>
      </w:pPr>
      <w:r>
        <w:t xml:space="preserve">The OSI Model: Data Link Layer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data link layer</w:t>
      </w:r>
      <w:r>
        <w:t xml:space="preserve">, also called the</w:t>
      </w:r>
      <w:r>
        <w:t xml:space="preserve"> </w:t>
      </w:r>
      <w:r>
        <w:rPr>
          <w:iCs/>
          <w:i/>
        </w:rPr>
        <w:t xml:space="preserve">media access layer</w:t>
      </w:r>
      <w:r>
        <w:t xml:space="preserve"> </w:t>
      </w:r>
      <w:r>
        <w:t xml:space="preserve">(MAC)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layer 2</w:t>
      </w:r>
      <w:r>
        <w:t xml:space="preserve">, takes the physical layer and tries to create a channel</w:t>
      </w:r>
      <w:r>
        <w:t xml:space="preserve"> </w:t>
      </w:r>
      <w:r>
        <w:t xml:space="preserve">where there are no undetected errors of transmission</w:t>
      </w:r>
    </w:p>
    <w:p>
      <w:pPr>
        <w:pStyle w:val="TextBody"/>
      </w:pPr>
      <w:r>
        <w:t xml:space="preserve">Note</w:t>
      </w:r>
      <w:r>
        <w:t xml:space="preserve"> </w:t>
      </w:r>
      <w:r>
        <w:t xml:space="preserve">“</w:t>
      </w:r>
      <w:r>
        <w:t xml:space="preserve">undetected</w:t>
      </w:r>
      <w:r>
        <w:t xml:space="preserve">”</w:t>
      </w:r>
      <w:r>
        <w:t xml:space="preserve">: we know networks are not 100% reliable (e.g.,</w:t>
      </w:r>
      <w:r>
        <w:t xml:space="preserve"> </w:t>
      </w:r>
      <w:r>
        <w:t xml:space="preserve">wireless networks in particular) so we presumably want to take into account</w:t>
      </w:r>
      <w:r>
        <w:t xml:space="preserve"> </w:t>
      </w:r>
      <w:r>
        <w:t xml:space="preserve">possible errors and deal with them: the ISO standard recommends you think</w:t>
      </w:r>
      <w:r>
        <w:t xml:space="preserve"> </w:t>
      </w:r>
      <w:r>
        <w:t xml:space="preserve">about that here</w:t>
      </w:r>
    </w:p>
    <w:p>
      <w:pPr>
        <w:pStyle w:val="TextBody"/>
      </w:pPr>
      <w:r>
        <w:t xml:space="preserve">A typical MAC layer sends the data as a sequence of</w:t>
      </w:r>
      <w:r>
        <w:t xml:space="preserve"> </w:t>
      </w:r>
      <w:r>
        <w:rPr>
          <w:iCs/>
          <w:i/>
        </w:rPr>
        <w:t xml:space="preserve">frames</w:t>
      </w:r>
      <w:r>
        <w:t xml:space="preserve"> </w:t>
      </w:r>
      <w:r>
        <w:t xml:space="preserve">(recall the packet nature of the Internet). A frame is a chunk of bytes,</w:t>
      </w:r>
      <w:r>
        <w:t xml:space="preserve"> </w:t>
      </w:r>
      <w:r>
        <w:t xml:space="preserve">maybe tens or thousands of bytes long</w:t>
      </w:r>
    </w:p>
    <w:bookmarkEnd w:id="24"/>
    <w:bookmarkEnd w:id="25"/>
    <w:bookmarkStart w:id="27" w:name="networks-3"/>
    <w:p>
      <w:pPr>
        <w:pStyle w:val="Heading3"/>
      </w:pPr>
      <w:r>
        <w:t xml:space="preserve">4. Networks</w:t>
      </w:r>
    </w:p>
    <w:bookmarkStart w:id="26" w:name="the-osi-model-data-link-layer-1"/>
    <w:p>
      <w:pPr>
        <w:pStyle w:val="Heading4"/>
      </w:pPr>
      <w:r>
        <w:t xml:space="preserve">The OSI Model: Data Link Layer</w:t>
      </w:r>
    </w:p>
    <w:p>
      <w:pPr>
        <w:pStyle w:val="FirstParagraph"/>
      </w:pPr>
      <w:r>
        <w:t xml:space="preserve">If a frame is corrupted, maybe the MAC layer can resend it; or send a</w:t>
      </w:r>
      <w:r>
        <w:t xml:space="preserve"> </w:t>
      </w:r>
      <w:r>
        <w:t xml:space="preserve">message to the next layer indicating a problem</w:t>
      </w:r>
    </w:p>
    <w:p>
      <w:pPr>
        <w:pStyle w:val="TextBody"/>
      </w:pPr>
      <w:r>
        <w:t xml:space="preserve">A popular choice in real standards is to do nothing at all: let a</w:t>
      </w:r>
      <w:r>
        <w:t xml:space="preserve"> </w:t>
      </w:r>
      <w:r>
        <w:t xml:space="preserve">higher layer figure out what’s gone wrong and choose a remedy</w:t>
      </w:r>
    </w:p>
    <w:p>
      <w:pPr>
        <w:pStyle w:val="TextBody"/>
      </w:pPr>
      <w:r>
        <w:t xml:space="preserve">Again: it is up to the standard we are designing as to what</w:t>
      </w:r>
      <w:r>
        <w:t xml:space="preserve"> </w:t>
      </w:r>
      <w:r>
        <w:t xml:space="preserve">actually happens. The layering model just says it is a good idea to consider</w:t>
      </w:r>
      <w:r>
        <w:t xml:space="preserve"> </w:t>
      </w:r>
      <w:r>
        <w:t xml:space="preserve">this kind of thing here</w:t>
      </w:r>
    </w:p>
    <w:p>
      <w:pPr>
        <w:pStyle w:val="TextBody"/>
      </w:pPr>
      <w:r>
        <w:t xml:space="preserve">In real implementations, this layer is often strongly intertwined with the</w:t>
      </w:r>
      <w:r>
        <w:t xml:space="preserve"> </w:t>
      </w:r>
      <w:r>
        <w:t xml:space="preserve">physical layer and we tend to talk about both of them together</w:t>
      </w:r>
    </w:p>
    <w:bookmarkEnd w:id="26"/>
    <w:bookmarkEnd w:id="27"/>
    <w:bookmarkStart w:id="29" w:name="networks-4"/>
    <w:p>
      <w:pPr>
        <w:pStyle w:val="Heading3"/>
      </w:pPr>
      <w:r>
        <w:t xml:space="preserve">5. Networks</w:t>
      </w:r>
    </w:p>
    <w:bookmarkStart w:id="28" w:name="the-osi-model-network-layer"/>
    <w:p>
      <w:pPr>
        <w:pStyle w:val="Heading4"/>
      </w:pPr>
      <w:r>
        <w:t xml:space="preserve">The OSI Model: Network Layer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network layer</w:t>
      </w:r>
      <w:r>
        <w:t xml:space="preserve">,</w:t>
      </w:r>
      <w:r>
        <w:t xml:space="preserve"> </w:t>
      </w:r>
      <w:r>
        <w:rPr>
          <w:iCs/>
          <w:i/>
        </w:rPr>
        <w:t xml:space="preserve">layer 3</w:t>
      </w:r>
      <w:r>
        <w:t xml:space="preserve">, controls the operation of the</w:t>
      </w:r>
      <w:r>
        <w:t xml:space="preserve"> </w:t>
      </w:r>
      <w:r>
        <w:t xml:space="preserve">network, particularly the issue of routing data from source to destination</w:t>
      </w:r>
    </w:p>
    <w:p>
      <w:pPr>
        <w:pStyle w:val="TextBody"/>
      </w:pPr>
      <w:r>
        <w:t xml:space="preserve">Also, it can deal with</w:t>
      </w:r>
      <w:r>
        <w:t xml:space="preserve"> </w:t>
      </w:r>
      <w:r>
        <w:rPr>
          <w:iCs/>
          <w:i/>
        </w:rPr>
        <w:t xml:space="preserve">congestion</w:t>
      </w:r>
      <w:r>
        <w:t xml:space="preserve">: where there is too much</w:t>
      </w:r>
      <w:r>
        <w:t xml:space="preserve"> </w:t>
      </w:r>
      <w:r>
        <w:t xml:space="preserve">data for a particular link it might route some data via another link, or use</w:t>
      </w:r>
      <w:r>
        <w:t xml:space="preserve"> </w:t>
      </w:r>
      <w:r>
        <w:rPr>
          <w:iCs/>
          <w:i/>
        </w:rPr>
        <w:t xml:space="preserve">flow control</w:t>
      </w:r>
      <w:r>
        <w:t xml:space="preserve"> </w:t>
      </w:r>
      <w:r>
        <w:t xml:space="preserve">to slow down the rate of transmission</w:t>
      </w:r>
    </w:p>
    <w:p>
      <w:pPr>
        <w:pStyle w:val="TextBody"/>
      </w:pPr>
      <w:r>
        <w:t xml:space="preserve">Or speed up the rate if things are going well</w:t>
      </w:r>
    </w:p>
    <w:p>
      <w:pPr>
        <w:pStyle w:val="TextBody"/>
      </w:pPr>
      <w:r>
        <w:rPr>
          <w:iCs/>
          <w:i/>
        </w:rPr>
        <w:t xml:space="preserve">Accounting</w:t>
      </w:r>
      <w:r>
        <w:t xml:space="preserve"> </w:t>
      </w:r>
      <w:r>
        <w:t xml:space="preserve">might be managed in this layer: counting the</w:t>
      </w:r>
      <w:r>
        <w:t xml:space="preserve"> </w:t>
      </w:r>
      <w:r>
        <w:t xml:space="preserve">number of bits so we can bill the user</w:t>
      </w:r>
    </w:p>
    <w:p>
      <w:pPr>
        <w:pStyle w:val="TextBody"/>
      </w:pPr>
      <w:r>
        <w:t xml:space="preserve">And</w:t>
      </w:r>
      <w:r>
        <w:t xml:space="preserve"> </w:t>
      </w:r>
      <w:r>
        <w:rPr>
          <w:iCs/>
          <w:i/>
        </w:rPr>
        <w:t xml:space="preserve">quality of service</w:t>
      </w:r>
      <w:r>
        <w:t xml:space="preserve">: e.g., ensuring there is always</w:t>
      </w:r>
      <w:r>
        <w:t xml:space="preserve"> </w:t>
      </w:r>
      <w:r>
        <w:t xml:space="preserve">enough bandwidth to stream a video</w:t>
      </w:r>
    </w:p>
    <w:bookmarkEnd w:id="28"/>
    <w:bookmarkEnd w:id="29"/>
    <w:bookmarkStart w:id="31" w:name="networks-5"/>
    <w:p>
      <w:pPr>
        <w:pStyle w:val="Heading3"/>
      </w:pPr>
      <w:r>
        <w:t xml:space="preserve">6. Networks</w:t>
      </w:r>
    </w:p>
    <w:bookmarkStart w:id="30" w:name="the-osi-model-transport-layer"/>
    <w:p>
      <w:pPr>
        <w:pStyle w:val="Heading4"/>
      </w:pPr>
      <w:r>
        <w:t xml:space="preserve">The OSI Model: Transport Layer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transport layer</w:t>
      </w:r>
      <w:r>
        <w:t xml:space="preserve">,</w:t>
      </w:r>
      <w:r>
        <w:t xml:space="preserve"> </w:t>
      </w:r>
      <w:r>
        <w:rPr>
          <w:iCs/>
          <w:i/>
        </w:rPr>
        <w:t xml:space="preserve">layer 4</w:t>
      </w:r>
      <w:r>
        <w:t xml:space="preserve">, accepts data from the session</w:t>
      </w:r>
      <w:r>
        <w:t xml:space="preserve"> </w:t>
      </w:r>
      <w:r>
        <w:t xml:space="preserve">layer (layer 5) and arranges it into packets suitable for the network layer:</w:t>
      </w:r>
      <w:r>
        <w:t xml:space="preserve"> </w:t>
      </w:r>
      <w:r>
        <w:rPr>
          <w:iCs/>
          <w:i/>
        </w:rPr>
        <w:t xml:space="preserve">packetisation</w:t>
      </w:r>
    </w:p>
    <w:p>
      <w:pPr>
        <w:pStyle w:val="TextBody"/>
      </w:pPr>
      <w:r>
        <w:t xml:space="preserve">Similarly, it takes packets from the network layer (layer 3) and reassembles</w:t>
      </w:r>
      <w:r>
        <w:t xml:space="preserve"> </w:t>
      </w:r>
      <w:r>
        <w:t xml:space="preserve">them into the original data stream:</w:t>
      </w:r>
      <w:r>
        <w:t xml:space="preserve"> </w:t>
      </w:r>
      <w:r>
        <w:rPr>
          <w:iCs/>
          <w:i/>
        </w:rPr>
        <w:t xml:space="preserve">depacketisation</w:t>
      </w:r>
      <w:r>
        <w:t xml:space="preserve">. This might need to</w:t>
      </w:r>
      <w:r>
        <w:t xml:space="preserve"> </w:t>
      </w:r>
      <w:r>
        <w:t xml:space="preserve">deal with packets arriving out of order</w:t>
      </w:r>
    </w:p>
    <w:p>
      <w:pPr>
        <w:pStyle w:val="TextBody"/>
      </w:pPr>
      <w:r>
        <w:t xml:space="preserve">You might want to think about reliability in this layer: ensuring</w:t>
      </w:r>
      <w:r>
        <w:t xml:space="preserve"> </w:t>
      </w:r>
      <w:r>
        <w:t xml:space="preserve">the data received is the same as the data sent. No corruption or loss in the</w:t>
      </w:r>
      <w:r>
        <w:t xml:space="preserve"> </w:t>
      </w:r>
      <w:r>
        <w:t xml:space="preserve">data</w:t>
      </w:r>
    </w:p>
    <w:p>
      <w:pPr>
        <w:pStyle w:val="TextBody"/>
      </w:pPr>
      <w:r>
        <w:t xml:space="preserve">Curiously, reliability is not always a requirement of a network!</w:t>
      </w:r>
    </w:p>
    <w:bookmarkEnd w:id="30"/>
    <w:bookmarkEnd w:id="31"/>
    <w:bookmarkStart w:id="33" w:name="networks-6"/>
    <w:p>
      <w:pPr>
        <w:pStyle w:val="Heading3"/>
      </w:pPr>
      <w:r>
        <w:t xml:space="preserve">7. Networks</w:t>
      </w:r>
    </w:p>
    <w:bookmarkStart w:id="32" w:name="the-osi-model-session-layer"/>
    <w:p>
      <w:pPr>
        <w:pStyle w:val="Heading4"/>
      </w:pPr>
      <w:r>
        <w:t xml:space="preserve">The OSI Model: Session Layer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session layer</w:t>
      </w:r>
      <w:r>
        <w:t xml:space="preserve">,</w:t>
      </w:r>
      <w:r>
        <w:t xml:space="preserve"> </w:t>
      </w:r>
      <w:r>
        <w:rPr>
          <w:iCs/>
          <w:i/>
        </w:rPr>
        <w:t xml:space="preserve">layer 5</w:t>
      </w:r>
      <w:r>
        <w:t xml:space="preserve">, manages</w:t>
      </w:r>
      <w:r>
        <w:t xml:space="preserve"> </w:t>
      </w:r>
      <w:r>
        <w:rPr>
          <w:iCs/>
          <w:i/>
        </w:rPr>
        <w:t xml:space="preserve">sessions</w:t>
      </w:r>
      <w:r>
        <w:t xml:space="preserve"> </w:t>
      </w:r>
      <w:r>
        <w:t xml:space="preserve">between</w:t>
      </w:r>
      <w:r>
        <w:t xml:space="preserve"> </w:t>
      </w:r>
      <w:r>
        <w:t xml:space="preserve">source and destination.</w:t>
      </w:r>
      <w:r>
        <w:t xml:space="preserve"> </w:t>
      </w:r>
    </w:p>
    <w:p>
      <w:pPr>
        <w:numPr>
          <w:ilvl w:val="0"/>
          <w:numId w:val="1003"/>
        </w:numPr>
      </w:pPr>
      <w:r>
        <w:t xml:space="preserve">Establishing and terminating connections; e.g., a remote login</w:t>
      </w:r>
      <w:r>
        <w:t xml:space="preserve"> </w:t>
      </w:r>
      <w:r>
        <w:t xml:space="preserve">session</w:t>
      </w:r>
    </w:p>
    <w:p>
      <w:pPr>
        <w:numPr>
          <w:ilvl w:val="0"/>
          <w:numId w:val="1003"/>
        </w:numPr>
      </w:pPr>
      <w:r>
        <w:t xml:space="preserve">Restarting interrupted connections</w:t>
      </w:r>
    </w:p>
    <w:p>
      <w:pPr>
        <w:pStyle w:val="FirstParagraph"/>
      </w:pPr>
      <w:r>
        <w:t xml:space="preserve">Sessions can be quite short, e.g., just long enough for an</w:t>
      </w:r>
      <w:r>
        <w:t xml:space="preserve"> </w:t>
      </w:r>
      <w:r>
        <w:t xml:space="preserve">email or Web page to be transmitted; or arbitrarily long</w:t>
      </w:r>
    </w:p>
    <w:p>
      <w:pPr>
        <w:pStyle w:val="TextBody"/>
      </w:pPr>
      <w:r>
        <w:t xml:space="preserve">In general, a session is just some logically connected</w:t>
      </w:r>
      <w:r>
        <w:t xml:space="preserve"> </w:t>
      </w:r>
      <w:r>
        <w:t xml:space="preserve">set of exchanges that have some unified identity</w:t>
      </w:r>
    </w:p>
    <w:bookmarkEnd w:id="32"/>
    <w:bookmarkEnd w:id="33"/>
    <w:bookmarkStart w:id="35" w:name="networks-7"/>
    <w:p>
      <w:pPr>
        <w:pStyle w:val="Heading3"/>
      </w:pPr>
      <w:r>
        <w:t xml:space="preserve">8. Networks</w:t>
      </w:r>
    </w:p>
    <w:bookmarkStart w:id="34" w:name="the-osi-model-session-layer-1"/>
    <w:p>
      <w:pPr>
        <w:pStyle w:val="Heading4"/>
      </w:pPr>
      <w:r>
        <w:t xml:space="preserve">The OSI Model: Session Layer</w:t>
      </w:r>
    </w:p>
    <w:p>
      <w:pPr>
        <w:pStyle w:val="FirstParagraph"/>
      </w:pPr>
      <w:r>
        <w:t xml:space="preserve">For example, if the network crashes and reboots halfway through a big data</w:t>
      </w:r>
      <w:r>
        <w:t xml:space="preserve"> </w:t>
      </w:r>
      <w:r>
        <w:t xml:space="preserve">transfer, the session can be picked up from where it left off, rather than</w:t>
      </w:r>
      <w:r>
        <w:t xml:space="preserve"> </w:t>
      </w:r>
      <w:r>
        <w:t xml:space="preserve">starting again</w:t>
      </w:r>
    </w:p>
    <w:p>
      <w:pPr>
        <w:pStyle w:val="TextBody"/>
      </w:pPr>
      <w:r>
        <w:t xml:space="preserve">You may already know that protocols like HTTP</w:t>
      </w:r>
      <w:r>
        <w:t xml:space="preserve"> </w:t>
      </w:r>
      <w:r>
        <w:rPr>
          <w:iCs/>
          <w:i/>
        </w:rPr>
        <w:t xml:space="preserve">don’t</w:t>
      </w:r>
      <w:r>
        <w:t xml:space="preserve"> </w:t>
      </w:r>
      <w:r>
        <w:t xml:space="preserve">automatically pick up from where they left off</w:t>
      </w:r>
    </w:p>
    <w:p>
      <w:pPr>
        <w:pStyle w:val="TextBody"/>
      </w:pPr>
      <w:r>
        <w:t xml:space="preserve">This tells us there is possibly a gap or omission somewhere in the</w:t>
      </w:r>
      <w:r>
        <w:t xml:space="preserve"> </w:t>
      </w:r>
      <w:r>
        <w:t xml:space="preserve">relevant protocols: something they didn’t address in the design</w:t>
      </w:r>
    </w:p>
    <w:p>
      <w:pPr>
        <w:pStyle w:val="TextBody"/>
      </w:pPr>
      <w:r>
        <w:t xml:space="preserve">This may have been through deliberate choice; but it’s equally likely they</w:t>
      </w:r>
      <w:r>
        <w:t xml:space="preserve"> </w:t>
      </w:r>
      <w:r>
        <w:t xml:space="preserve">just didn’t think about it</w:t>
      </w:r>
    </w:p>
    <w:bookmarkEnd w:id="34"/>
    <w:bookmarkEnd w:id="35"/>
    <w:bookmarkStart w:id="37" w:name="networks-8"/>
    <w:p>
      <w:pPr>
        <w:pStyle w:val="Heading3"/>
      </w:pPr>
      <w:r>
        <w:t xml:space="preserve">9. Networks</w:t>
      </w:r>
    </w:p>
    <w:bookmarkStart w:id="36" w:name="the-osi-model-presentation-layer"/>
    <w:p>
      <w:pPr>
        <w:pStyle w:val="Heading4"/>
      </w:pPr>
      <w:r>
        <w:t xml:space="preserve">The OSI Model: Presentation Layer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presentation layer</w:t>
      </w:r>
      <w:r>
        <w:t xml:space="preserve">,</w:t>
      </w:r>
      <w:r>
        <w:t xml:space="preserve"> </w:t>
      </w:r>
      <w:r>
        <w:rPr>
          <w:iCs/>
          <w:i/>
        </w:rPr>
        <w:t xml:space="preserve">layer 6</w:t>
      </w:r>
      <w:r>
        <w:t xml:space="preserve"> </w:t>
      </w:r>
      <w:r>
        <w:t xml:space="preserve">provides some things to help us</w:t>
      </w:r>
      <w:r>
        <w:t xml:space="preserve"> </w:t>
      </w:r>
      <w:r>
        <w:t xml:space="preserve">retain the</w:t>
      </w:r>
      <w:r>
        <w:t xml:space="preserve"> </w:t>
      </w:r>
      <w:r>
        <w:rPr>
          <w:iCs/>
          <w:i/>
        </w:rPr>
        <w:t xml:space="preserve">meaning</w:t>
      </w:r>
      <w:r>
        <w:t xml:space="preserve"> </w:t>
      </w:r>
      <w:r>
        <w:t xml:space="preserve">of data</w:t>
      </w:r>
    </w:p>
    <w:p>
      <w:pPr>
        <w:pStyle w:val="TextBody"/>
      </w:pPr>
      <w:r>
        <w:t xml:space="preserve">In particular, it decides on representations of data, such as characters,</w:t>
      </w:r>
      <w:r>
        <w:t xml:space="preserve"> </w:t>
      </w:r>
      <w:r>
        <w:t xml:space="preserve">integers and floating point values, colours, sounds and so on so that the</w:t>
      </w:r>
      <w:r>
        <w:t xml:space="preserve"> </w:t>
      </w:r>
      <w:r>
        <w:t xml:space="preserve">source and destination can agree on the data communicated</w:t>
      </w:r>
    </w:p>
    <w:bookmarkEnd w:id="36"/>
    <w:bookmarkEnd w:id="37"/>
    <w:bookmarkStart w:id="39" w:name="networks-9"/>
    <w:p>
      <w:pPr>
        <w:pStyle w:val="Heading3"/>
      </w:pPr>
      <w:r>
        <w:t xml:space="preserve">10. Networks</w:t>
      </w:r>
    </w:p>
    <w:bookmarkStart w:id="38" w:name="the-osi-model-presentation-layer-1"/>
    <w:p>
      <w:pPr>
        <w:pStyle w:val="Heading4"/>
      </w:pPr>
      <w:r>
        <w:t xml:space="preserve">The OSI Model: Presentation Layer</w:t>
      </w:r>
    </w:p>
    <w:p>
      <w:pPr>
        <w:pStyle w:val="FirstParagraph"/>
      </w:pPr>
      <w:r>
        <w:t xml:space="preserve">So if the source wants to send the number 42, the presentation layer deals</w:t>
      </w:r>
      <w:r>
        <w:t xml:space="preserve"> </w:t>
      </w:r>
      <w:r>
        <w:t xml:space="preserve">with encoding this in a suitable way as (say) some bits, which are then</w:t>
      </w:r>
      <w:r>
        <w:t xml:space="preserve"> </w:t>
      </w:r>
      <w:r>
        <w:t xml:space="preserve">transmitted (passed to layer 5)</w:t>
      </w:r>
    </w:p>
    <w:p>
      <w:pPr>
        <w:pStyle w:val="TextBody"/>
      </w:pPr>
      <w:r>
        <w:t xml:space="preserve">And the destination presentation layer can determine that this particular</w:t>
      </w:r>
      <w:r>
        <w:t xml:space="preserve"> </w:t>
      </w:r>
      <w:r>
        <w:t xml:space="preserve">sequence of bits it has just received (from layer 4) represents the number</w:t>
      </w:r>
      <w:r>
        <w:t xml:space="preserve"> </w:t>
      </w:r>
      <w:r>
        <w:t xml:space="preserve">42</w:t>
      </w:r>
    </w:p>
    <w:p>
      <w:pPr>
        <w:pStyle w:val="TextBody"/>
      </w:pPr>
      <w:r>
        <w:t xml:space="preserve">They can agree on</w:t>
      </w:r>
      <w:r>
        <w:t xml:space="preserve"> </w:t>
      </w:r>
      <w:r>
        <w:t xml:space="preserve">“</w:t>
      </w:r>
      <w:r>
        <w:t xml:space="preserve">42</w:t>
      </w:r>
      <w:r>
        <w:t xml:space="preserve">”</w:t>
      </w:r>
      <w:r>
        <w:t xml:space="preserve"> </w:t>
      </w:r>
      <w:r>
        <w:t xml:space="preserve">regardless of how each host chooses to</w:t>
      </w:r>
      <w:r>
        <w:t xml:space="preserve"> </w:t>
      </w:r>
      <w:r>
        <w:t xml:space="preserve">represent integers internally</w:t>
      </w:r>
    </w:p>
    <w:bookmarkEnd w:id="38"/>
    <w:bookmarkEnd w:id="39"/>
    <w:bookmarkStart w:id="41" w:name="networks-10"/>
    <w:p>
      <w:pPr>
        <w:pStyle w:val="Heading3"/>
      </w:pPr>
      <w:r>
        <w:t xml:space="preserve">11. Networks</w:t>
      </w:r>
    </w:p>
    <w:bookmarkStart w:id="40" w:name="the-osi-model-application-layer"/>
    <w:p>
      <w:pPr>
        <w:pStyle w:val="Heading4"/>
      </w:pPr>
      <w:r>
        <w:t xml:space="preserve">The OSI Model: Application Layer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application layer</w:t>
      </w:r>
      <w:r>
        <w:t xml:space="preserve">,</w:t>
      </w:r>
      <w:r>
        <w:t xml:space="preserve"> </w:t>
      </w:r>
      <w:r>
        <w:rPr>
          <w:iCs/>
          <w:i/>
        </w:rPr>
        <w:t xml:space="preserve">layer 7</w:t>
      </w:r>
      <w:r>
        <w:t xml:space="preserve">, is the layer application</w:t>
      </w:r>
      <w:r>
        <w:t xml:space="preserve"> </w:t>
      </w:r>
      <w:r>
        <w:t xml:space="preserve">programmers use: ideally programmers would not have to worry about lower</w:t>
      </w:r>
      <w:r>
        <w:t xml:space="preserve"> </w:t>
      </w:r>
      <w:r>
        <w:t xml:space="preserve">layers in their application</w:t>
      </w:r>
    </w:p>
    <w:p>
      <w:pPr>
        <w:pStyle w:val="TextBody"/>
      </w:pPr>
      <w:r>
        <w:t xml:space="preserve">It contains protocols like HTTP for the Web, SMTP for email, and</w:t>
      </w:r>
      <w:r>
        <w:t xml:space="preserve"> </w:t>
      </w:r>
      <w:r>
        <w:t xml:space="preserve">so on</w:t>
      </w:r>
    </w:p>
    <w:p>
      <w:pPr>
        <w:pStyle w:val="TextBody"/>
      </w:pPr>
      <w:r>
        <w:t xml:space="preserve">Built on top of these protocols are the applications that the</w:t>
      </w:r>
      <w:r>
        <w:t xml:space="preserve"> </w:t>
      </w:r>
      <w:r>
        <w:t xml:space="preserve">users see, e.g., Firefox or Chrome for the Web, Outlook or Thunderbird for</w:t>
      </w:r>
      <w:r>
        <w:t xml:space="preserve"> </w:t>
      </w:r>
      <w:r>
        <w:t xml:space="preserve">email</w:t>
      </w:r>
    </w:p>
    <w:bookmarkEnd w:id="40"/>
    <w:bookmarkEnd w:id="41"/>
    <w:bookmarkStart w:id="43" w:name="networks-11"/>
    <w:p>
      <w:pPr>
        <w:pStyle w:val="Heading3"/>
      </w:pPr>
      <w:r>
        <w:t xml:space="preserve">12. Networks</w:t>
      </w:r>
    </w:p>
    <w:bookmarkStart w:id="42" w:name="layering-models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Conceptually, data from an application is passed down through the layers</w:t>
      </w:r>
      <w:r>
        <w:t xml:space="preserve"> </w:t>
      </w:r>
      <w:r>
        <w:t xml:space="preserve">until it reaches the hardware: i.e., through a sequence of pieces of software</w:t>
      </w:r>
      <w:r>
        <w:t xml:space="preserve"> </w:t>
      </w:r>
      <w:r>
        <w:t xml:space="preserve">that perform the functions of each layer</w:t>
      </w:r>
    </w:p>
    <w:p>
      <w:pPr>
        <w:pStyle w:val="TextBody"/>
      </w:pPr>
      <w:r>
        <w:t xml:space="preserve">As it passes from later to layer it is</w:t>
      </w:r>
      <w:r>
        <w:t xml:space="preserve"> </w:t>
      </w:r>
      <w:r>
        <w:rPr>
          <w:iCs/>
          <w:i/>
        </w:rPr>
        <w:t xml:space="preserve">encapsulated</w:t>
      </w:r>
      <w:r>
        <w:t xml:space="preserve">: a</w:t>
      </w:r>
      <w:r>
        <w:t xml:space="preserve"> </w:t>
      </w:r>
      <w:r>
        <w:t xml:space="preserve">transformation of the data in such a way that the layer below can cope with</w:t>
      </w:r>
      <w:r>
        <w:t xml:space="preserve"> </w:t>
      </w:r>
      <w:r>
        <w:t xml:space="preserve">it transparently</w:t>
      </w:r>
    </w:p>
    <w:p>
      <w:pPr>
        <w:pStyle w:val="TextBody"/>
      </w:pPr>
      <w:r>
        <w:t xml:space="preserve">And in a way that it can be untransformed back again</w:t>
      </w:r>
    </w:p>
    <w:bookmarkEnd w:id="42"/>
    <w:bookmarkEnd w:id="43"/>
    <w:bookmarkStart w:id="45" w:name="networks-12"/>
    <w:p>
      <w:pPr>
        <w:pStyle w:val="Heading3"/>
      </w:pPr>
      <w:r>
        <w:t xml:space="preserve">13. Networks</w:t>
      </w:r>
    </w:p>
    <w:bookmarkStart w:id="44" w:name="layering-models-1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At each layer, the transformation might</w:t>
      </w:r>
    </w:p>
    <w:p>
      <w:pPr>
        <w:numPr>
          <w:ilvl w:val="0"/>
          <w:numId w:val="1004"/>
        </w:numPr>
      </w:pPr>
      <w:r>
        <w:t xml:space="preserve">add an identifying header or trailer or both that is needed for the</w:t>
      </w:r>
      <w:r>
        <w:t xml:space="preserve"> </w:t>
      </w:r>
      <w:r>
        <w:t xml:space="preserve">functionality of the layer</w:t>
      </w:r>
    </w:p>
    <w:p>
      <w:pPr>
        <w:numPr>
          <w:ilvl w:val="0"/>
          <w:numId w:val="1004"/>
        </w:numPr>
      </w:pPr>
      <w:r>
        <w:t xml:space="preserve">encode any bit patterns that might be misinterpreted or mis-transmitted</w:t>
      </w:r>
      <w:r>
        <w:t xml:space="preserve"> </w:t>
      </w:r>
      <w:r>
        <w:t xml:space="preserve">by the next layer</w:t>
      </w:r>
    </w:p>
    <w:p>
      <w:pPr>
        <w:numPr>
          <w:ilvl w:val="0"/>
          <w:numId w:val="1004"/>
        </w:numPr>
      </w:pPr>
      <w:r>
        <w:t xml:space="preserve">put items in a standard form, e.g., integers into a well-known format</w:t>
      </w:r>
    </w:p>
    <w:p>
      <w:pPr>
        <w:numPr>
          <w:ilvl w:val="0"/>
          <w:numId w:val="1004"/>
        </w:numPr>
      </w:pPr>
      <w:r>
        <w:t xml:space="preserve">do some arbitrarily complicated manipulation</w:t>
      </w:r>
    </w:p>
    <w:p>
      <w:pPr>
        <w:numPr>
          <w:ilvl w:val="0"/>
          <w:numId w:val="1004"/>
        </w:numPr>
      </w:pPr>
      <w:r>
        <w:t xml:space="preserve">do nothing at all!</w:t>
      </w:r>
    </w:p>
    <w:bookmarkEnd w:id="44"/>
    <w:bookmarkEnd w:id="45"/>
    <w:bookmarkStart w:id="51" w:name="networks-13"/>
    <w:p>
      <w:pPr>
        <w:pStyle w:val="Heading3"/>
      </w:pPr>
      <w:r>
        <w:t xml:space="preserve">14. Networks</w:t>
      </w:r>
    </w:p>
    <w:bookmarkStart w:id="50" w:name="layering-models-2"/>
    <w:p>
      <w:pPr>
        <w:pStyle w:val="Heading4"/>
      </w:pPr>
      <w:r>
        <w:t xml:space="preserve">Layering Models</w:t>
      </w:r>
    </w:p>
    <w:p>
      <w:pPr>
        <w:pStyle w:val="CaptionedFigure"/>
      </w:pPr>
      <w:r>
        <w:drawing>
          <wp:inline>
            <wp:extent cx="2286000" cy="1390650"/>
            <wp:effectExtent b="0" l="0" r="0" t="0"/>
            <wp:docPr descr="A possible (but unlikely) OSI encapsulation" title="" id="47" name="Picture"/>
            <a:graphic>
              <a:graphicData uri="http://schemas.openxmlformats.org/drawingml/2006/picture">
                <pic:pic>
                  <pic:nvPicPr>
                    <pic:cNvPr descr="Pics/osi.sv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possible (but unlikely) OSI encapsulation</w:t>
      </w:r>
    </w:p>
    <w:bookmarkEnd w:id="50"/>
    <w:bookmarkEnd w:id="51"/>
    <w:bookmarkStart w:id="57" w:name="networks-14"/>
    <w:p>
      <w:pPr>
        <w:pStyle w:val="Heading3"/>
      </w:pPr>
      <w:r>
        <w:t xml:space="preserve">15. Networks</w:t>
      </w:r>
    </w:p>
    <w:bookmarkStart w:id="56" w:name="layering-models-3"/>
    <w:p>
      <w:pPr>
        <w:pStyle w:val="Heading4"/>
      </w:pPr>
      <w:r>
        <w:t xml:space="preserve">Layering Models</w:t>
      </w:r>
    </w:p>
    <w:p>
      <w:pPr>
        <w:pStyle w:val="CaptionedFigure"/>
      </w:pPr>
      <w:r>
        <w:drawing>
          <wp:inline>
            <wp:extent cx="4343400" cy="1543050"/>
            <wp:effectExtent b="0" l="0" r="0" t="0"/>
            <wp:docPr descr="Data is encoded and decoded" title="" id="53" name="Picture"/>
            <a:graphic>
              <a:graphicData uri="http://schemas.openxmlformats.org/drawingml/2006/picture">
                <pic:pic>
                  <pic:nvPicPr>
                    <pic:cNvPr descr="Pics/osi3.sv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Data is encoded and decoded</w:t>
      </w:r>
    </w:p>
    <w:bookmarkEnd w:id="56"/>
    <w:bookmarkEnd w:id="57"/>
    <w:bookmarkStart w:id="59" w:name="networks-15"/>
    <w:p>
      <w:pPr>
        <w:pStyle w:val="Heading3"/>
      </w:pPr>
      <w:r>
        <w:t xml:space="preserve">16. Networks</w:t>
      </w:r>
    </w:p>
    <w:bookmarkStart w:id="58" w:name="encapsulation"/>
    <w:p>
      <w:pPr>
        <w:pStyle w:val="Heading4"/>
      </w:pPr>
      <w:r>
        <w:t xml:space="preserve">Encapsulation</w:t>
      </w:r>
    </w:p>
    <w:p>
      <w:pPr>
        <w:pStyle w:val="FirstParagraph"/>
      </w:pPr>
      <w:r>
        <w:t xml:space="preserve">An example. Some early modems treated byte values less than 32 as commands</w:t>
      </w:r>
      <w:r>
        <w:t xml:space="preserve"> </w:t>
      </w:r>
      <w:r>
        <w:t xml:space="preserve">to the modem, not data to be transmitted</w:t>
      </w:r>
    </w:p>
    <w:p>
      <w:pPr>
        <w:pStyle w:val="TextBody"/>
      </w:pPr>
      <w:r>
        <w:t xml:space="preserve">E.g., value 4 might mean</w:t>
      </w:r>
      <w:r>
        <w:t xml:space="preserve"> </w:t>
      </w:r>
      <w:r>
        <w:t xml:space="preserve">“</w:t>
      </w:r>
      <w:r>
        <w:t xml:space="preserve">end of transmission</w:t>
      </w:r>
      <w:r>
        <w:t xml:space="preserve">”</w:t>
      </w:r>
      <w:r>
        <w:t xml:space="preserve"> </w:t>
      </w:r>
      <w:r>
        <w:t xml:space="preserve">and the modem</w:t>
      </w:r>
      <w:r>
        <w:t xml:space="preserve"> </w:t>
      </w:r>
      <w:r>
        <w:t xml:space="preserve">should drop the connection</w:t>
      </w:r>
    </w:p>
    <w:p>
      <w:pPr>
        <w:pStyle w:val="TextBody"/>
      </w:pPr>
      <w:r>
        <w:t xml:space="preserve">What do you do if your data happens to contain the value 4?</w:t>
      </w:r>
    </w:p>
    <w:p>
      <w:pPr>
        <w:pStyle w:val="TextBody"/>
      </w:pPr>
      <w:r>
        <w:t xml:space="preserve">You can’t just send it, as the modem would interpret the data as a</w:t>
      </w:r>
      <w:r>
        <w:t xml:space="preserve"> </w:t>
      </w:r>
      <w:r>
        <w:t xml:space="preserve">command and end the connection</w:t>
      </w:r>
    </w:p>
    <w:bookmarkEnd w:id="58"/>
    <w:bookmarkEnd w:id="59"/>
    <w:bookmarkStart w:id="61" w:name="networks-16"/>
    <w:p>
      <w:pPr>
        <w:pStyle w:val="Heading3"/>
      </w:pPr>
      <w:r>
        <w:t xml:space="preserve">17. Networks</w:t>
      </w:r>
    </w:p>
    <w:bookmarkStart w:id="60" w:name="encapsulation-1"/>
    <w:p>
      <w:pPr>
        <w:pStyle w:val="Heading4"/>
      </w:pPr>
      <w:r>
        <w:t xml:space="preserve">Encapsulation</w:t>
      </w:r>
    </w:p>
    <w:p>
      <w:pPr>
        <w:pStyle w:val="FirstParagraph"/>
      </w:pPr>
      <w:r>
        <w:t xml:space="preserve">So you need to transform the data somehow so that</w:t>
      </w:r>
      <w:r>
        <w:t xml:space="preserve"> </w:t>
      </w:r>
      <w:r>
        <w:t xml:space="preserve">“</w:t>
      </w:r>
      <w:r>
        <w:t xml:space="preserve">4</w:t>
      </w:r>
      <w:r>
        <w:t xml:space="preserve">”</w:t>
      </w:r>
      <w:r>
        <w:t xml:space="preserve"> </w:t>
      </w:r>
      <w:r>
        <w:t xml:space="preserve">is never seen by</w:t>
      </w:r>
      <w:r>
        <w:t xml:space="preserve"> </w:t>
      </w:r>
      <w:r>
        <w:t xml:space="preserve">the modem in the datastream</w:t>
      </w:r>
    </w:p>
    <w:p>
      <w:pPr>
        <w:pStyle w:val="TextBody"/>
      </w:pPr>
      <w:r>
        <w:t xml:space="preserve">And the transformation must be reversible, so the other end can</w:t>
      </w:r>
      <w:r>
        <w:t xml:space="preserve"> </w:t>
      </w:r>
      <w:r>
        <w:t xml:space="preserve">reconstruct the 4</w:t>
      </w:r>
    </w:p>
    <w:p>
      <w:pPr>
        <w:pStyle w:val="TextBody"/>
      </w:pPr>
      <w:r>
        <w:t xml:space="preserve">This is why encapsulation is necessary: so data can be transmitted</w:t>
      </w:r>
      <w:r>
        <w:t xml:space="preserve"> </w:t>
      </w:r>
      <w:r>
        <w:t xml:space="preserve">accurately, even if you are using weird hardware</w:t>
      </w:r>
    </w:p>
    <w:bookmarkEnd w:id="60"/>
    <w:bookmarkEnd w:id="61"/>
    <w:bookmarkStart w:id="63" w:name="networks-17"/>
    <w:p>
      <w:pPr>
        <w:pStyle w:val="Heading3"/>
      </w:pPr>
      <w:r>
        <w:t xml:space="preserve">18. Networks</w:t>
      </w:r>
    </w:p>
    <w:bookmarkStart w:id="62" w:name="byte-stuffing"/>
    <w:p>
      <w:pPr>
        <w:pStyle w:val="Heading4"/>
      </w:pPr>
      <w:r>
        <w:t xml:space="preserve">Byte Stuffing</w:t>
      </w:r>
    </w:p>
    <w:p>
      <w:pPr>
        <w:pStyle w:val="FirstParagraph"/>
      </w:pPr>
      <w:r>
        <w:t xml:space="preserve">In this case, the transformation often used was</w:t>
      </w:r>
      <w:r>
        <w:t xml:space="preserve"> </w:t>
      </w:r>
      <w:r>
        <w:rPr>
          <w:iCs/>
          <w:i/>
        </w:rPr>
        <w:t xml:space="preserve">byte stuffing</w:t>
      </w:r>
      <w:r>
        <w:t xml:space="preserve">: the</w:t>
      </w:r>
      <w:r>
        <w:t xml:space="preserve"> </w:t>
      </w:r>
      <w:r>
        <w:t xml:space="preserve">link layer could replace byte value</w:t>
      </w:r>
      <w:r>
        <w:t xml:space="preserve"> </w:t>
      </w:r>
      <w:r>
        <w:t xml:space="preserve">“</w:t>
      </w:r>
      <w:r>
        <w:t xml:space="preserve">04</w:t>
      </w:r>
      <w:r>
        <w:t xml:space="preserve">”</w:t>
      </w:r>
      <w:r>
        <w:t xml:space="preserve"> </w:t>
      </w:r>
      <w:r>
        <w:t xml:space="preserve">by, say, a pair of bytes</w:t>
      </w:r>
      <w:r>
        <w:t xml:space="preserve"> </w:t>
      </w:r>
      <w:r>
        <w:t xml:space="preserve">“</w:t>
      </w:r>
      <w:r>
        <w:t xml:space="preserve">DB D4</w:t>
      </w:r>
      <w:r>
        <w:t xml:space="preserve">”</w:t>
      </w:r>
      <w:r>
        <w:t xml:space="preserve"> </w:t>
      </w:r>
      <w:r>
        <w:t xml:space="preserve">(hexadecimal)</w:t>
      </w:r>
    </w:p>
    <w:p>
      <w:pPr>
        <w:pStyle w:val="TextBody"/>
      </w:pPr>
      <w:r>
        <w:t xml:space="preserve">Both bytes will be transmitted unmolested by the modem</w:t>
      </w:r>
    </w:p>
    <w:p>
      <w:pPr>
        <w:pStyle w:val="TextBody"/>
      </w:pPr>
      <w:r>
        <w:t xml:space="preserve">The link layer at the other end could recognise this pair and</w:t>
      </w:r>
      <w:r>
        <w:t xml:space="preserve"> </w:t>
      </w:r>
      <w:r>
        <w:t xml:space="preserve">replace it by the single byte</w:t>
      </w:r>
      <w:r>
        <w:t xml:space="preserve"> </w:t>
      </w:r>
      <w:r>
        <w:t xml:space="preserve">“</w:t>
      </w:r>
      <w:r>
        <w:t xml:space="preserve">04</w:t>
      </w:r>
      <w:r>
        <w:t xml:space="preserve">”</w:t>
      </w:r>
    </w:p>
    <w:p>
      <w:pPr>
        <w:pStyle w:val="TextBody"/>
      </w:pPr>
      <w:r>
        <w:t xml:space="preserve">The</w:t>
      </w:r>
      <w:r>
        <w:t xml:space="preserve"> </w:t>
      </w:r>
      <w:r>
        <w:t xml:space="preserve">“</w:t>
      </w:r>
      <w:r>
        <w:t xml:space="preserve">DB</w:t>
      </w:r>
      <w:r>
        <w:t xml:space="preserve">”</w:t>
      </w:r>
      <w:r>
        <w:t xml:space="preserve"> </w:t>
      </w:r>
      <w:r>
        <w:t xml:space="preserve">is called an</w:t>
      </w:r>
      <w:r>
        <w:t xml:space="preserve"> </w:t>
      </w:r>
      <w:r>
        <w:rPr>
          <w:iCs/>
          <w:i/>
        </w:rPr>
        <w:t xml:space="preserve">escape character</w:t>
      </w:r>
      <w:r>
        <w:t xml:space="preserve">, and its presence</w:t>
      </w:r>
      <w:r>
        <w:t xml:space="preserve"> </w:t>
      </w:r>
      <w:r>
        <w:t xml:space="preserve">in the datastream means the next character is encoded, so special action must</w:t>
      </w:r>
      <w:r>
        <w:t xml:space="preserve"> </w:t>
      </w:r>
      <w:r>
        <w:t xml:space="preserve">be taken</w:t>
      </w:r>
    </w:p>
    <w:bookmarkEnd w:id="62"/>
    <w:bookmarkEnd w:id="63"/>
    <w:bookmarkStart w:id="65" w:name="networks-18"/>
    <w:p>
      <w:pPr>
        <w:pStyle w:val="Heading3"/>
      </w:pPr>
      <w:r>
        <w:t xml:space="preserve">19. Networks</w:t>
      </w:r>
    </w:p>
    <w:bookmarkStart w:id="64" w:name="byte-stuffing-1"/>
    <w:p>
      <w:pPr>
        <w:pStyle w:val="Heading4"/>
      </w:pPr>
      <w:r>
        <w:t xml:space="preserve">Byte Stuffing</w:t>
      </w:r>
    </w:p>
    <w:p>
      <w:pPr>
        <w:pStyle w:val="FirstParagraph"/>
      </w:pPr>
      <w:r>
        <w:t xml:space="preserve">Take a while to think of the issues this raises: what happens if our</w:t>
      </w:r>
      <w:r>
        <w:t xml:space="preserve"> </w:t>
      </w:r>
      <w:r>
        <w:t xml:space="preserve">original data contained the pair of values</w:t>
      </w:r>
      <w:r>
        <w:t xml:space="preserve"> </w:t>
      </w:r>
      <w:r>
        <w:t xml:space="preserve">“</w:t>
      </w:r>
      <w:r>
        <w:t xml:space="preserve">DB D4</w:t>
      </w:r>
      <w:r>
        <w:t xml:space="preserve">”</w:t>
      </w:r>
      <w:r>
        <w:t xml:space="preserve">?</w:t>
      </w:r>
    </w:p>
    <w:p>
      <w:pPr>
        <w:pStyle w:val="TextBody"/>
      </w:pPr>
      <w:r>
        <w:t xml:space="preserve">We can’t just send</w:t>
      </w:r>
      <w:r>
        <w:t xml:space="preserve"> </w:t>
      </w:r>
      <w:r>
        <w:t xml:space="preserve">“</w:t>
      </w:r>
      <w:r>
        <w:t xml:space="preserve">DB D4</w:t>
      </w:r>
      <w:r>
        <w:t xml:space="preserve">”</w:t>
      </w:r>
      <w:r>
        <w:t xml:space="preserve"> </w:t>
      </w:r>
      <w:r>
        <w:t xml:space="preserve">as the other end will replace them by</w:t>
      </w:r>
      <w:r>
        <w:t xml:space="preserve"> </w:t>
      </w:r>
      <w:r>
        <w:t xml:space="preserve">“</w:t>
      </w:r>
      <w:r>
        <w:t xml:space="preserve">04</w:t>
      </w:r>
      <w:r>
        <w:t xml:space="preserve">”</w:t>
      </w:r>
    </w:p>
    <w:p>
      <w:pPr>
        <w:pStyle w:val="TextBody"/>
      </w:pPr>
      <w:r>
        <w:t xml:space="preserve">Not only do the bytes under 32 need to be stuffed, so does the</w:t>
      </w:r>
      <w:r>
        <w:t xml:space="preserve"> </w:t>
      </w:r>
      <w:r>
        <w:t xml:space="preserve">escape character</w:t>
      </w:r>
    </w:p>
    <w:p>
      <w:pPr>
        <w:pStyle w:val="TextBody"/>
      </w:pPr>
      <w:r>
        <w:t xml:space="preserve">For example,</w:t>
      </w:r>
      <w:r>
        <w:t xml:space="preserve"> </w:t>
      </w:r>
      <w:r>
        <w:t xml:space="preserve">“</w:t>
      </w:r>
      <w:r>
        <w:t xml:space="preserve">DB</w:t>
      </w:r>
      <w:r>
        <w:t xml:space="preserve">”</w:t>
      </w:r>
      <w:r>
        <w:t xml:space="preserve"> </w:t>
      </w:r>
      <w:r>
        <w:t xml:space="preserve">in the original data could be stuffed as</w:t>
      </w:r>
      <w:r>
        <w:t xml:space="preserve"> </w:t>
      </w:r>
      <w:r>
        <w:t xml:space="preserve">“</w:t>
      </w:r>
      <w:r>
        <w:t xml:space="preserve">DB FF</w:t>
      </w:r>
      <w:r>
        <w:t xml:space="preserve">”</w:t>
      </w:r>
    </w:p>
    <w:p>
      <w:pPr>
        <w:pStyle w:val="TextBody"/>
      </w:pPr>
      <w:r>
        <w:t xml:space="preserve">The datastream</w:t>
      </w:r>
      <w:r>
        <w:t xml:space="preserve"> </w:t>
      </w:r>
      <w:r>
        <w:t xml:space="preserve">“</w:t>
      </w:r>
      <w:r>
        <w:t xml:space="preserve">DB D4</w:t>
      </w:r>
      <w:r>
        <w:t xml:space="preserve">”</w:t>
      </w:r>
      <w:r>
        <w:t xml:space="preserve"> </w:t>
      </w:r>
      <w:r>
        <w:t xml:space="preserve">becomes</w:t>
      </w:r>
      <w:r>
        <w:t xml:space="preserve"> </w:t>
      </w:r>
      <w:r>
        <w:t xml:space="preserve">“</w:t>
      </w:r>
      <w:r>
        <w:t xml:space="preserve">DB FF D4</w:t>
      </w:r>
      <w:r>
        <w:t xml:space="preserve">”</w:t>
      </w:r>
    </w:p>
    <w:p>
      <w:pPr>
        <w:pStyle w:val="TextBody"/>
      </w:pPr>
      <w:r>
        <w:t xml:space="preserve">With byte stuffing, we exchange some expansion of the data for the</w:t>
      </w:r>
      <w:r>
        <w:t xml:space="preserve"> </w:t>
      </w:r>
      <w:r>
        <w:t xml:space="preserve">correct transmission of that data</w:t>
      </w:r>
    </w:p>
    <w:bookmarkEnd w:id="64"/>
    <w:bookmarkEnd w:id="65"/>
    <w:bookmarkStart w:id="66" w:name="networks-19"/>
    <w:p>
      <w:pPr>
        <w:pStyle w:val="Heading3"/>
      </w:pPr>
      <w:r>
        <w:t xml:space="preserve">20. Networks</w:t>
      </w:r>
    </w:p>
    <w:p>
      <w:pPr>
        <w:pStyle w:val="FirstParagraph"/>
      </w:pPr>
      <w:r>
        <w:t xml:space="preserve">This kind of situation is why encapsulation exists</w:t>
      </w:r>
    </w:p>
    <w:p>
      <w:pPr>
        <w:pStyle w:val="TextBody"/>
      </w:pPr>
      <w:r>
        <w:t xml:space="preserve">Of course, modern hardware doesn’t act like early modems, but the principle</w:t>
      </w:r>
      <w:r>
        <w:t xml:space="preserve"> </w:t>
      </w:r>
      <w:r>
        <w:t xml:space="preserve">remains</w:t>
      </w:r>
    </w:p>
    <w:bookmarkEnd w:id="66"/>
    <w:bookmarkStart w:id="68" w:name="networks-20"/>
    <w:p>
      <w:pPr>
        <w:pStyle w:val="Heading3"/>
      </w:pPr>
      <w:r>
        <w:t xml:space="preserve">21. Networks</w:t>
      </w:r>
    </w:p>
    <w:bookmarkStart w:id="67" w:name="layering-models-4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Say you want to send an email. In a strict implementation adhering to the</w:t>
      </w:r>
      <w:r>
        <w:t xml:space="preserve"> </w:t>
      </w:r>
      <w:r>
        <w:t xml:space="preserve">layers the following might happen</w:t>
      </w:r>
    </w:p>
    <w:p>
      <w:pPr>
        <w:numPr>
          <w:ilvl w:val="0"/>
          <w:numId w:val="1005"/>
        </w:numPr>
      </w:pPr>
      <w:r>
        <w:t xml:space="preserve">The email application might add a standard email header (</w:t>
      </w:r>
      <w:r>
        <w:rPr>
          <w:rStyle w:val="VerbatimChar"/>
        </w:rPr>
        <w:t xml:space="preserve">From</w:t>
      </w:r>
      <w:r>
        <w:t xml:space="preserve">,</w:t>
      </w:r>
      <w:r>
        <w:t xml:space="preserve"> </w:t>
      </w:r>
      <w:r>
        <w:rPr>
          <w:rStyle w:val="VerbatimChar"/>
        </w:rPr>
        <w:t xml:space="preserve">To</w:t>
      </w:r>
      <w:r>
        <w:t xml:space="preserve">, etc.)</w:t>
      </w:r>
    </w:p>
    <w:p>
      <w:pPr>
        <w:numPr>
          <w:ilvl w:val="0"/>
          <w:numId w:val="1005"/>
        </w:numPr>
      </w:pPr>
      <w:r>
        <w:t xml:space="preserve">This is passed to the presentation layer. As far as this layer is</w:t>
      </w:r>
      <w:r>
        <w:t xml:space="preserve"> </w:t>
      </w:r>
      <w:r>
        <w:t xml:space="preserve">concerned it gets a chunk of text from the application layer</w:t>
      </w:r>
    </w:p>
    <w:p>
      <w:pPr>
        <w:numPr>
          <w:ilvl w:val="0"/>
          <w:numId w:val="1005"/>
        </w:numPr>
      </w:pPr>
      <w:r>
        <w:t xml:space="preserve">It doesn’t (or shouldn’t) know that the first few characters are an</w:t>
      </w:r>
      <w:r>
        <w:t xml:space="preserve"> </w:t>
      </w:r>
      <w:r>
        <w:t xml:space="preserve">email header</w:t>
      </w:r>
    </w:p>
    <w:p>
      <w:pPr>
        <w:numPr>
          <w:ilvl w:val="0"/>
          <w:numId w:val="1005"/>
        </w:numPr>
      </w:pPr>
      <w:r>
        <w:t xml:space="preserve">It may transform the characters in some way, e.g., converting video</w:t>
      </w:r>
      <w:r>
        <w:t xml:space="preserve"> </w:t>
      </w:r>
      <w:r>
        <w:t xml:space="preserve">into a transmissible format; it might prepend its own header to indicate</w:t>
      </w:r>
      <w:r>
        <w:t xml:space="preserve"> </w:t>
      </w:r>
      <w:r>
        <w:t xml:space="preserve">what it has done</w:t>
      </w:r>
    </w:p>
    <w:bookmarkEnd w:id="67"/>
    <w:bookmarkEnd w:id="68"/>
    <w:bookmarkStart w:id="70" w:name="networks-21"/>
    <w:p>
      <w:pPr>
        <w:pStyle w:val="Heading3"/>
      </w:pPr>
      <w:r>
        <w:t xml:space="preserve">22. Networks</w:t>
      </w:r>
    </w:p>
    <w:bookmarkStart w:id="69" w:name="layering-models-5"/>
    <w:p>
      <w:pPr>
        <w:pStyle w:val="Heading4"/>
      </w:pPr>
      <w:r>
        <w:t xml:space="preserve">Layering Models</w:t>
      </w:r>
    </w:p>
    <w:p>
      <w:pPr>
        <w:numPr>
          <w:ilvl w:val="0"/>
          <w:numId w:val="1006"/>
        </w:numPr>
      </w:pPr>
      <w:r>
        <w:t xml:space="preserve">This is passed to the session layer. As far as this layer is</w:t>
      </w:r>
      <w:r>
        <w:t xml:space="preserve"> </w:t>
      </w:r>
      <w:r>
        <w:t xml:space="preserve">concerned it gets a bunch of bits from the previous layer</w:t>
      </w:r>
    </w:p>
    <w:p>
      <w:pPr>
        <w:numPr>
          <w:ilvl w:val="0"/>
          <w:numId w:val="1006"/>
        </w:numPr>
      </w:pPr>
      <w:r>
        <w:t xml:space="preserve">It doesn’t (or shouldn’t) know that the first few bits are a</w:t>
      </w:r>
      <w:r>
        <w:t xml:space="preserve"> </w:t>
      </w:r>
      <w:r>
        <w:t xml:space="preserve">layer header</w:t>
      </w:r>
    </w:p>
    <w:p>
      <w:pPr>
        <w:numPr>
          <w:ilvl w:val="0"/>
          <w:numId w:val="1006"/>
        </w:numPr>
      </w:pPr>
      <w:r>
        <w:t xml:space="preserve">It may transform the bits in some way; it might prepend a header to help</w:t>
      </w:r>
      <w:r>
        <w:t xml:space="preserve"> </w:t>
      </w:r>
      <w:r>
        <w:t xml:space="preserve">it manage sessions</w:t>
      </w:r>
    </w:p>
    <w:p>
      <w:pPr>
        <w:numPr>
          <w:ilvl w:val="0"/>
          <w:numId w:val="1006"/>
        </w:numPr>
      </w:pPr>
      <w:r>
        <w:t xml:space="preserve">And so on down through the layers</w:t>
      </w:r>
    </w:p>
    <w:p>
      <w:pPr>
        <w:pStyle w:val="FirstParagraph"/>
      </w:pPr>
      <w:r>
        <w:t xml:space="preserve">Eventually, the physical layer transmits some bits</w:t>
      </w:r>
    </w:p>
    <w:bookmarkEnd w:id="69"/>
    <w:bookmarkEnd w:id="70"/>
    <w:bookmarkStart w:id="72" w:name="networks-22"/>
    <w:p>
      <w:pPr>
        <w:pStyle w:val="Heading3"/>
      </w:pPr>
      <w:r>
        <w:t xml:space="preserve">23. Networks</w:t>
      </w:r>
    </w:p>
    <w:bookmarkStart w:id="71" w:name="layering-models-6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At the destination a bunch of bits is received by the hardware</w:t>
      </w:r>
    </w:p>
    <w:p>
      <w:pPr>
        <w:pStyle w:val="TextBody"/>
      </w:pPr>
      <w:r>
        <w:t xml:space="preserve">We now proceed up the layers, unwrapping and untransforming as we</w:t>
      </w:r>
      <w:r>
        <w:t xml:space="preserve"> </w:t>
      </w:r>
      <w:r>
        <w:t xml:space="preserve">go</w:t>
      </w:r>
    </w:p>
    <w:p>
      <w:pPr>
        <w:pStyle w:val="TextBody"/>
      </w:pPr>
      <w:r>
        <w:t xml:space="preserve">And, eventually, we get the original data arriving at the</w:t>
      </w:r>
      <w:r>
        <w:t xml:space="preserve"> </w:t>
      </w:r>
      <w:r>
        <w:t xml:space="preserve">application (we hope)</w:t>
      </w:r>
    </w:p>
    <w:p>
      <w:pPr>
        <w:pStyle w:val="TextBody"/>
      </w:pPr>
      <w:r>
        <w:t xml:space="preserve">So why do this as it seems so wasteful?</w:t>
      </w:r>
    </w:p>
    <w:bookmarkEnd w:id="71"/>
    <w:bookmarkEnd w:id="72"/>
    <w:bookmarkStart w:id="78" w:name="networks-23"/>
    <w:p>
      <w:pPr>
        <w:pStyle w:val="Heading3"/>
      </w:pPr>
      <w:r>
        <w:t xml:space="preserve">24. Networks</w:t>
      </w:r>
    </w:p>
    <w:bookmarkStart w:id="77" w:name="layering-models-7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If the original data are small the data transmitted on the wire can be</w:t>
      </w:r>
      <w:r>
        <w:t xml:space="preserve"> </w:t>
      </w:r>
      <w:r>
        <w:t xml:space="preserve">mostly headers from the various layers</w:t>
      </w:r>
    </w:p>
    <w:p>
      <w:pPr>
        <w:pStyle w:val="CaptionedFigure"/>
      </w:pPr>
      <w:r>
        <w:drawing>
          <wp:inline>
            <wp:extent cx="2324100" cy="1390650"/>
            <wp:effectExtent b="0" l="0" r="0" t="0"/>
            <wp:docPr descr="Encapsulation overhead" title="" id="74" name="Picture"/>
            <a:graphic>
              <a:graphicData uri="http://schemas.openxmlformats.org/drawingml/2006/picture">
                <pic:pic>
                  <pic:nvPicPr>
                    <pic:cNvPr descr="Pics/osi2.sv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Encapsulation overhead</w:t>
      </w:r>
    </w:p>
    <w:bookmarkEnd w:id="77"/>
    <w:bookmarkEnd w:id="78"/>
    <w:bookmarkStart w:id="80" w:name="networks-24"/>
    <w:p>
      <w:pPr>
        <w:pStyle w:val="Heading3"/>
      </w:pPr>
      <w:r>
        <w:t xml:space="preserve">25. Networks</w:t>
      </w:r>
    </w:p>
    <w:bookmarkStart w:id="79" w:name="layering-models-8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Surely it is easier just to put the original data on the wire?</w:t>
      </w:r>
    </w:p>
    <w:p>
      <w:pPr>
        <w:numPr>
          <w:ilvl w:val="0"/>
          <w:numId w:val="1007"/>
        </w:numPr>
      </w:pPr>
      <w:r>
        <w:t xml:space="preserve">Encapsulation adds complexity to the implementation</w:t>
      </w:r>
    </w:p>
    <w:p>
      <w:pPr>
        <w:numPr>
          <w:ilvl w:val="0"/>
          <w:numId w:val="1007"/>
        </w:numPr>
      </w:pPr>
      <w:r>
        <w:t xml:space="preserve">It adds overhead (both space and time)</w:t>
      </w:r>
    </w:p>
    <w:p>
      <w:pPr>
        <w:numPr>
          <w:ilvl w:val="0"/>
          <w:numId w:val="1007"/>
        </w:numPr>
      </w:pPr>
      <w:r>
        <w:t xml:space="preserve">thereby reducing effective throughput</w:t>
      </w:r>
    </w:p>
    <w:p>
      <w:pPr>
        <w:pStyle w:val="FirstParagraph"/>
      </w:pPr>
      <w:r>
        <w:t xml:space="preserve">But it turns out layering and encapsulation actually</w:t>
      </w:r>
      <w:r>
        <w:t xml:space="preserve"> </w:t>
      </w:r>
      <w:r>
        <w:t xml:space="preserve"> </w:t>
      </w:r>
      <w:r>
        <w:rPr>
          <w:iCs/>
          <w:i/>
        </w:rPr>
        <w:t xml:space="preserve">reduces</w:t>
      </w:r>
      <w:r>
        <w:t xml:space="preserve"> </w:t>
      </w:r>
      <w:r>
        <w:t xml:space="preserve">overall complexity, just like breaking a large program into</w:t>
      </w:r>
      <w:r>
        <w:t xml:space="preserve"> </w:t>
      </w:r>
      <w:r>
        <w:t xml:space="preserve">functions/objects/whatever does for programming</w:t>
      </w:r>
    </w:p>
    <w:p>
      <w:pPr>
        <w:pStyle w:val="TextBody"/>
      </w:pPr>
      <w:r>
        <w:t xml:space="preserve">It also gives flexiblity</w:t>
      </w:r>
    </w:p>
    <w:bookmarkEnd w:id="79"/>
    <w:bookmarkEnd w:id="80"/>
    <w:bookmarkStart w:id="82" w:name="networks-25"/>
    <w:p>
      <w:pPr>
        <w:pStyle w:val="Heading3"/>
      </w:pPr>
      <w:r>
        <w:t xml:space="preserve">26. Networks</w:t>
      </w:r>
    </w:p>
    <w:bookmarkStart w:id="81" w:name="layering-models-9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Suppose we have a 1Gb network card in our machine and someone comes along</w:t>
      </w:r>
      <w:r>
        <w:t xml:space="preserve"> </w:t>
      </w:r>
      <w:r>
        <w:t xml:space="preserve">with a 10Gb card</w:t>
      </w:r>
    </w:p>
    <w:p>
      <w:pPr>
        <w:pStyle w:val="TextBody"/>
      </w:pPr>
      <w:r>
        <w:t xml:space="preserve">Because the physical layer is (mostly) separate from the data link</w:t>
      </w:r>
      <w:r>
        <w:t xml:space="preserve"> </w:t>
      </w:r>
      <w:r>
        <w:t xml:space="preserve">layer we can just write a new standard for the 10Gb physical layer and slot</w:t>
      </w:r>
      <w:r>
        <w:t xml:space="preserve"> </w:t>
      </w:r>
      <w:r>
        <w:t xml:space="preserve">it in where the old 1Gb standard was</w:t>
      </w:r>
    </w:p>
    <w:p>
      <w:pPr>
        <w:pStyle w:val="TextBody"/>
      </w:pPr>
      <w:r>
        <w:t xml:space="preserve">The upper layers needn’t know anything has changed</w:t>
      </w:r>
    </w:p>
    <w:p>
      <w:pPr>
        <w:pStyle w:val="TextBody"/>
      </w:pPr>
      <w:r>
        <w:t xml:space="preserve">And we can slot in the implementation for the new hardware in</w:t>
      </w:r>
      <w:r>
        <w:t xml:space="preserve"> </w:t>
      </w:r>
      <w:r>
        <w:t xml:space="preserve">exactly the same way</w:t>
      </w:r>
    </w:p>
    <w:p>
      <w:pPr>
        <w:pStyle w:val="TextBody"/>
      </w:pPr>
      <w:r>
        <w:t xml:space="preserve">We don’t have to rewrite our email application (and Web browser, and all</w:t>
      </w:r>
      <w:r>
        <w:t xml:space="preserve"> </w:t>
      </w:r>
      <w:r>
        <w:t xml:space="preserve">our other applications) because of the upgrade</w:t>
      </w:r>
    </w:p>
    <w:bookmarkEnd w:id="81"/>
    <w:bookmarkEnd w:id="82"/>
    <w:bookmarkStart w:id="84" w:name="networks-26"/>
    <w:p>
      <w:pPr>
        <w:pStyle w:val="Heading3"/>
      </w:pPr>
      <w:r>
        <w:t xml:space="preserve">27. Networks</w:t>
      </w:r>
    </w:p>
    <w:bookmarkStart w:id="83" w:name="layering-models-10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Similarly for all the other layers: we can replace specifications in a</w:t>
      </w:r>
      <w:r>
        <w:t xml:space="preserve"> </w:t>
      </w:r>
      <w:r>
        <w:t xml:space="preserve">layer and implementations of those specifications without affecting the rest</w:t>
      </w:r>
      <w:r>
        <w:t xml:space="preserve"> </w:t>
      </w:r>
      <w:r>
        <w:t xml:space="preserve">of the stack</w:t>
      </w:r>
    </w:p>
    <w:p>
      <w:pPr>
        <w:pStyle w:val="TextBody"/>
      </w:pPr>
      <w:r>
        <w:t xml:space="preserve">In principle, you could use carrier pigeons as the physical layer</w:t>
      </w:r>
      <w:r>
        <w:t xml:space="preserve"> </w:t>
      </w:r>
      <w:r>
        <w:t xml:space="preserve">and your browser should work unchanged</w:t>
      </w:r>
    </w:p>
    <w:p>
      <w:pPr>
        <w:pStyle w:val="TextBody"/>
      </w:pPr>
      <w:r>
        <w:t xml:space="preserve">Apart, perhaps, from speed</w:t>
      </w:r>
    </w:p>
    <w:p>
      <w:pPr>
        <w:pStyle w:val="TextBody"/>
      </w:pPr>
      <w:r>
        <w:t xml:space="preserve">Someone really did this once!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RFC1149</w:t>
      </w:r>
    </w:p>
    <w:bookmarkEnd w:id="83"/>
    <w:bookmarkEnd w:id="84"/>
    <w:bookmarkStart w:id="86" w:name="networks-27"/>
    <w:p>
      <w:pPr>
        <w:pStyle w:val="Heading3"/>
      </w:pPr>
      <w:r>
        <w:t xml:space="preserve">28. Networks</w:t>
      </w:r>
    </w:p>
    <w:bookmarkStart w:id="85" w:name="layering-models-11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And as each layer simply hands over to the next, it doesn’t actually matter</w:t>
      </w:r>
      <w:r>
        <w:t xml:space="preserve"> </w:t>
      </w:r>
      <w:r>
        <w:t xml:space="preserve">what the next layer</w:t>
      </w:r>
      <w:r>
        <w:t xml:space="preserve"> </w:t>
      </w:r>
      <w:r>
        <w:t xml:space="preserve">“</w:t>
      </w:r>
      <w:r>
        <w:t xml:space="preserve">really</w:t>
      </w:r>
      <w:r>
        <w:t xml:space="preserve">”</w:t>
      </w:r>
      <w:r>
        <w:t xml:space="preserve"> </w:t>
      </w:r>
      <w:r>
        <w:t xml:space="preserve">does</w:t>
      </w:r>
    </w:p>
    <w:p>
      <w:pPr>
        <w:pStyle w:val="TextBody"/>
      </w:pPr>
      <w:r>
        <w:t xml:space="preserve">As long as it has the right behaviour, it doesn’t matter how it is</w:t>
      </w:r>
      <w:r>
        <w:t xml:space="preserve"> </w:t>
      </w:r>
      <w:r>
        <w:t xml:space="preserve">actually implemented</w:t>
      </w:r>
    </w:p>
    <w:p>
      <w:pPr>
        <w:pStyle w:val="TextBody"/>
      </w:pPr>
      <w:r>
        <w:t xml:space="preserve">This enables useful tricks like</w:t>
      </w:r>
      <w:r>
        <w:t xml:space="preserve"> </w:t>
      </w:r>
      <w:r>
        <w:rPr>
          <w:iCs/>
          <w:i/>
        </w:rPr>
        <w:t xml:space="preserve">tunnelling</w:t>
      </w:r>
      <w:r>
        <w:t xml:space="preserve">, which we shall</w:t>
      </w:r>
      <w:r>
        <w:t xml:space="preserve"> </w:t>
      </w:r>
      <w:r>
        <w:t xml:space="preserve">look at later</w:t>
      </w:r>
    </w:p>
    <w:bookmarkEnd w:id="85"/>
    <w:bookmarkEnd w:id="8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6" Target="media/rId46.svg" /><Relationship Type="http://schemas.openxmlformats.org/officeDocument/2006/relationships/image" Id="rId73" Target="media/rId73.svg" /><Relationship Type="http://schemas.openxmlformats.org/officeDocument/2006/relationships/image" Id="rId52" Target="media/rId52.svg" /><Relationship Type="http://schemas.openxmlformats.org/officeDocument/2006/relationships/image" Id="rId49" Target="media/rId49.png" /><Relationship Type="http://schemas.openxmlformats.org/officeDocument/2006/relationships/image" Id="rId55" Target="media/rId55.png" /><Relationship Type="http://schemas.openxmlformats.org/officeDocument/2006/relationships/image" Id="rId76" Target="media/rId76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2023-10-10T10:20:04Z</dcterms:created>
  <dcterms:modified xsi:type="dcterms:W3CDTF">2023-10-10T10:20:04Z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