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4.svg" ContentType="image/svg+xml"/>
  <Override PartName="/word/media/rId28.svg" ContentType="image/svg+xml"/>
  <Override PartName="/word/media/rId32.svg" ContentType="image/svg+xml"/>
  <Override PartName="/word/media/rId36.svg" ContentType="image/svg+xml"/>
  <Override PartName="/word/media/rId40.svg" ContentType="image/svg+xml"/>
  <Override PartName="/word/media/rId44.svg" ContentType="image/svg+xml"/>
  <Override PartName="/word/media/rId48.svg" ContentType="image/svg+xml"/>
  <Override PartName="/word/media/rId52.svg" ContentType="image/svg+xml"/>
  <Override PartName="/word/media/rId65.svg" ContentType="image/svg+xml"/>
  <Override PartName="/word/media/rId101.svg" ContentType="image/svg+xml"/>
  <Override PartName="/word/media/rId128.svg" ContentType="image/svg+xml"/>
  <Override PartName="/word/media/rId93.svg" ContentType="image/svg+xml"/>
  <Override PartName="/word/media/rId107.svg" ContentType="image/svg+xml"/>
  <Override PartName="/word/media/rId122.svg" ContentType="image/svg+xml"/>
  <Override PartName="/word/media/rId116.svg" ContentType="image/svg+xml"/>
  <Override PartName="/word/media/rId104.png" ContentType="image/png"/>
  <Override PartName="/word/media/rId110.png" ContentType="image/png"/>
  <Override PartName="/word/media/rId115.png" ContentType="image/png"/>
  <Override PartName="/word/media/rId119.png" ContentType="image/png"/>
  <Override PartName="/word/media/rId125.png" ContentType="image/png"/>
  <Override PartName="/word/media/rId131.png" ContentType="image/png"/>
  <Override PartName="/word/media/rId27.png" ContentType="image/png"/>
  <Override PartName="/word/media/rId31.png" ContentType="image/png"/>
  <Override PartName="/word/media/rId35.png" ContentType="image/png"/>
  <Override PartName="/word/media/rId39.png" ContentType="image/png"/>
  <Override PartName="/word/media/rId43.png" ContentType="image/png"/>
  <Override PartName="/word/media/rId47.png" ContentType="image/png"/>
  <Override PartName="/word/media/rId51.png" ContentType="image/png"/>
  <Override PartName="/word/media/rId55.png" ContentType="image/png"/>
  <Override PartName="/word/media/rId68.png" ContentType="image/png"/>
  <Override PartName="/word/media/rId96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tcp"/>
    <w:p>
      <w:pPr>
        <w:pStyle w:val="Heading3"/>
      </w:pPr>
      <w:r>
        <w:t xml:space="preserve">1. TCP</w:t>
      </w:r>
    </w:p>
    <w:bookmarkStart w:id="20" w:name="flow-control"/>
    <w:p>
      <w:pPr>
        <w:pStyle w:val="Heading4"/>
      </w:pPr>
      <w:r>
        <w:t xml:space="preserve">Flow Control</w:t>
      </w:r>
    </w:p>
    <w:p>
      <w:pPr>
        <w:numPr>
          <w:ilvl w:val="0"/>
          <w:numId w:val="1001"/>
        </w:numPr>
      </w:pPr>
      <w:r>
        <w:t xml:space="preserve">16 bits of</w:t>
      </w:r>
      <w:r>
        <w:t xml:space="preserve"> </w:t>
      </w:r>
      <w:r>
        <w:rPr>
          <w:iCs/>
          <w:i/>
        </w:rPr>
        <w:t xml:space="preserve">advertised window size</w:t>
      </w:r>
      <w:r>
        <w:t xml:space="preserve">: for flow control</w:t>
      </w:r>
    </w:p>
    <w:p>
      <w:pPr>
        <w:pStyle w:val="FirstParagraph"/>
      </w:pPr>
      <w:r>
        <w:t xml:space="preserve">TCP implements</w:t>
      </w:r>
      <w:r>
        <w:t xml:space="preserve"> </w:t>
      </w:r>
      <w:r>
        <w:rPr>
          <w:iCs/>
          <w:i/>
        </w:rPr>
        <w:t xml:space="preserve">flow control</w:t>
      </w:r>
      <w:r>
        <w:t xml:space="preserve">, i.e., adjusting the rate of sending</w:t>
      </w:r>
      <w:r>
        <w:t xml:space="preserve"> </w:t>
      </w:r>
      <w:r>
        <w:t xml:space="preserve">packets up or down to make best use of current conditions (a) in the network</w:t>
      </w:r>
      <w:r>
        <w:t xml:space="preserve"> </w:t>
      </w:r>
      <w:r>
        <w:t xml:space="preserve">and (b) in the receiving host</w:t>
      </w:r>
    </w:p>
    <w:p>
      <w:pPr>
        <w:pStyle w:val="TextBody"/>
      </w:pPr>
      <w:r>
        <w:t xml:space="preserve">The advertised window deals with (b)</w:t>
      </w:r>
    </w:p>
    <w:p>
      <w:pPr>
        <w:pStyle w:val="TextBody"/>
      </w:pPr>
      <w:r>
        <w:t xml:space="preserve">The destination has only a limited amount of buffer memory it can</w:t>
      </w:r>
      <w:r>
        <w:t xml:space="preserve"> </w:t>
      </w:r>
      <w:r>
        <w:t xml:space="preserve">store new segments in</w:t>
      </w:r>
    </w:p>
    <w:p>
      <w:pPr>
        <w:pStyle w:val="TextBody"/>
      </w:pPr>
      <w:r>
        <w:t xml:space="preserve">If the application is not reading the data as fast as it arrives,</w:t>
      </w:r>
      <w:r>
        <w:t xml:space="preserve"> </w:t>
      </w:r>
      <w:r>
        <w:t xml:space="preserve">the buffer will fill up</w:t>
      </w:r>
    </w:p>
    <w:bookmarkEnd w:id="20"/>
    <w:bookmarkEnd w:id="21"/>
    <w:bookmarkStart w:id="23" w:name="tcp-1"/>
    <w:p>
      <w:pPr>
        <w:pStyle w:val="Heading3"/>
      </w:pPr>
      <w:r>
        <w:t xml:space="preserve">2. TCP</w:t>
      </w:r>
    </w:p>
    <w:bookmarkStart w:id="22" w:name="flow-control-1"/>
    <w:p>
      <w:pPr>
        <w:pStyle w:val="Heading4"/>
      </w:pPr>
      <w:r>
        <w:t xml:space="preserve">Flow Control</w:t>
      </w:r>
    </w:p>
    <w:p>
      <w:pPr>
        <w:pStyle w:val="FirstParagraph"/>
      </w:pPr>
      <w:r>
        <w:t xml:space="preserve">The window size is the amount of buffer the receiver has left: the receiver</w:t>
      </w:r>
      <w:r>
        <w:t xml:space="preserve"> </w:t>
      </w:r>
      <w:r>
        <w:t xml:space="preserve">sends this value in each segment going back to the sender</w:t>
      </w:r>
    </w:p>
    <w:p>
      <w:pPr>
        <w:pStyle w:val="TextBody"/>
      </w:pPr>
      <w:r>
        <w:t xml:space="preserve">If the space left is very small, the sender can slow down sending until</w:t>
      </w:r>
      <w:r>
        <w:t xml:space="preserve"> </w:t>
      </w:r>
      <w:r>
        <w:t xml:space="preserve">space in the receiver is freed up</w:t>
      </w:r>
    </w:p>
    <w:bookmarkEnd w:id="22"/>
    <w:bookmarkEnd w:id="23"/>
    <w:bookmarkStart w:id="57" w:name="tcp-2"/>
    <w:p>
      <w:pPr>
        <w:pStyle w:val="Heading3"/>
      </w:pPr>
      <w:r>
        <w:t xml:space="preserve">3. TCP</w:t>
      </w:r>
    </w:p>
    <w:bookmarkStart w:id="56" w:name="flow-control-2"/>
    <w:p>
      <w:pPr>
        <w:pStyle w:val="Heading4"/>
      </w:pPr>
      <w:r>
        <w:t xml:space="preserve">Flow Control</w:t>
      </w:r>
    </w:p>
    <w:p>
      <w:pPr>
        <w:pStyle w:val="CaptionedFigure"/>
      </w:pPr>
      <w:r>
        <w:drawing>
          <wp:inline>
            <wp:extent cx="2247900" cy="1390650"/>
            <wp:effectExtent b="0" l="0" r="0" t="0"/>
            <wp:docPr descr="Initially B has space 100 in its buffer" title="" id="25" name="Picture"/>
            <a:graphic>
              <a:graphicData uri="http://schemas.openxmlformats.org/drawingml/2006/picture">
                <pic:pic>
                  <pic:nvPicPr>
                    <pic:cNvPr descr="Pics/adv1.sv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Initially B has space 100 in its buffer</w:t>
      </w:r>
    </w:p>
    <w:p>
      <w:pPr>
        <w:pStyle w:val="CaptionedFigure"/>
      </w:pPr>
      <w:r>
        <w:drawing>
          <wp:inline>
            <wp:extent cx="2247900" cy="1390650"/>
            <wp:effectExtent b="0" l="0" r="0" t="0"/>
            <wp:docPr descr="A sends 80 bytes" title="" id="29" name="Picture"/>
            <a:graphic>
              <a:graphicData uri="http://schemas.openxmlformats.org/drawingml/2006/picture">
                <pic:pic>
                  <pic:nvPicPr>
                    <pic:cNvPr descr="Pics/adv2.sv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sends 80 bytes</w:t>
      </w:r>
    </w:p>
    <w:p>
      <w:pPr>
        <w:pStyle w:val="CaptionedFigure"/>
      </w:pPr>
      <w:r>
        <w:drawing>
          <wp:inline>
            <wp:extent cx="2247900" cy="1390650"/>
            <wp:effectExtent b="0" l="0" r="0" t="0"/>
            <wp:docPr descr="B save the data in its buffer" title="" id="33" name="Picture"/>
            <a:graphic>
              <a:graphicData uri="http://schemas.openxmlformats.org/drawingml/2006/picture">
                <pic:pic>
                  <pic:nvPicPr>
                    <pic:cNvPr descr="Pics/adv3.sv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 save the data in its buffer</w:t>
      </w:r>
    </w:p>
    <w:p>
      <w:pPr>
        <w:pStyle w:val="CaptionedFigure"/>
      </w:pPr>
      <w:r>
        <w:drawing>
          <wp:inline>
            <wp:extent cx="2247900" cy="1390650"/>
            <wp:effectExtent b="0" l="0" r="0" t="0"/>
            <wp:docPr descr="On the next returning segment, B advertises 20" title="" id="37" name="Picture"/>
            <a:graphic>
              <a:graphicData uri="http://schemas.openxmlformats.org/drawingml/2006/picture">
                <pic:pic>
                  <pic:nvPicPr>
                    <pic:cNvPr descr="Pics/adv4.sv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On the next returning segment, B advertises 20</w:t>
      </w:r>
    </w:p>
    <w:p>
      <w:pPr>
        <w:pStyle w:val="CaptionedFigure"/>
      </w:pPr>
      <w:r>
        <w:drawing>
          <wp:inline>
            <wp:extent cx="2247900" cy="1390650"/>
            <wp:effectExtent b="0" l="0" r="0" t="0"/>
            <wp:docPr descr="A now knows it shouldn’t send more than 20" title="" id="41" name="Picture"/>
            <a:graphic>
              <a:graphicData uri="http://schemas.openxmlformats.org/drawingml/2006/picture">
                <pic:pic>
                  <pic:nvPicPr>
                    <pic:cNvPr descr="Pics/adv5.sv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 now knows it shouldn’t send more than 20</w:t>
      </w:r>
    </w:p>
    <w:p>
      <w:pPr>
        <w:pStyle w:val="CaptionedFigure"/>
      </w:pPr>
      <w:r>
        <w:drawing>
          <wp:inline>
            <wp:extent cx="2247900" cy="1390650"/>
            <wp:effectExtent b="0" l="0" r="0" t="0"/>
            <wp:docPr descr="Next advertisement would be 0" title="" id="45" name="Picture"/>
            <a:graphic>
              <a:graphicData uri="http://schemas.openxmlformats.org/drawingml/2006/picture">
                <pic:pic>
                  <pic:nvPicPr>
                    <pic:cNvPr descr="Pics/adv6.sv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Next advertisement would be 0</w:t>
      </w:r>
    </w:p>
    <w:p>
      <w:pPr>
        <w:pStyle w:val="CaptionedFigure"/>
      </w:pPr>
      <w:r>
        <w:drawing>
          <wp:inline>
            <wp:extent cx="2247900" cy="1390650"/>
            <wp:effectExtent b="0" l="0" r="0" t="0"/>
            <wp:docPr descr="Until B reads some of the data" title="" id="49" name="Picture"/>
            <a:graphic>
              <a:graphicData uri="http://schemas.openxmlformats.org/drawingml/2006/picture">
                <pic:pic>
                  <pic:nvPicPr>
                    <pic:cNvPr descr="Pics/adv7.sv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Until B reads some of the data</w:t>
      </w:r>
    </w:p>
    <w:p>
      <w:pPr>
        <w:pStyle w:val="CaptionedFigure"/>
      </w:pPr>
      <w:r>
        <w:drawing>
          <wp:inline>
            <wp:extent cx="2247900" cy="1390650"/>
            <wp:effectExtent b="0" l="0" r="0" t="0"/>
            <wp:docPr descr="And can advertise the space" title="" id="53" name="Picture"/>
            <a:graphic>
              <a:graphicData uri="http://schemas.openxmlformats.org/drawingml/2006/picture">
                <pic:pic>
                  <pic:nvPicPr>
                    <pic:cNvPr descr="Pics/adv8.sv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And can advertise the space</w:t>
      </w:r>
    </w:p>
    <w:bookmarkEnd w:id="56"/>
    <w:bookmarkEnd w:id="57"/>
    <w:bookmarkStart w:id="59" w:name="tcp-3"/>
    <w:p>
      <w:pPr>
        <w:pStyle w:val="Heading3"/>
      </w:pPr>
      <w:r>
        <w:t xml:space="preserve">4. TCP</w:t>
      </w:r>
    </w:p>
    <w:bookmarkStart w:id="58" w:name="flow-control-3"/>
    <w:p>
      <w:pPr>
        <w:pStyle w:val="Heading4"/>
      </w:pPr>
      <w:r>
        <w:t xml:space="preserve">Flow Control</w:t>
      </w:r>
    </w:p>
    <w:p>
      <w:pPr>
        <w:pStyle w:val="FirstParagraph"/>
      </w:pPr>
      <w:r>
        <w:t xml:space="preserve">Thus B can tell A to slow down or speed up as appropriate to its remaining</w:t>
      </w:r>
      <w:r>
        <w:t xml:space="preserve"> </w:t>
      </w:r>
      <w:r>
        <w:t xml:space="preserve">buffer space</w:t>
      </w:r>
    </w:p>
    <w:p>
      <w:pPr>
        <w:pStyle w:val="TextBody"/>
      </w:pPr>
      <w:r>
        <w:t xml:space="preserve">16 bits gives a maximum buffer of 65535 bytes: much too small</w:t>
      </w:r>
      <w:r>
        <w:t xml:space="preserve"> </w:t>
      </w:r>
      <w:r>
        <w:t xml:space="preserve">for modern hosts that have megabytes to play with</w:t>
      </w:r>
    </w:p>
    <w:p>
      <w:pPr>
        <w:pStyle w:val="TextBody"/>
      </w:pPr>
      <w:r>
        <w:t xml:space="preserve">There is a header option to scale this up to something reasonable</w:t>
      </w:r>
    </w:p>
    <w:p>
      <w:pPr>
        <w:pStyle w:val="TextBody"/>
      </w:pPr>
      <w:r>
        <w:t xml:space="preserve">Symmetrically, A has its own advertised window that it sends</w:t>
      </w:r>
      <w:r>
        <w:t xml:space="preserve"> </w:t>
      </w:r>
      <w:r>
        <w:t xml:space="preserve">to B</w:t>
      </w:r>
    </w:p>
    <w:p>
      <w:pPr>
        <w:pStyle w:val="TextBody"/>
      </w:pPr>
      <w:r>
        <w:t xml:space="preserve">The other flow control mechanism to deal with varying conditions</w:t>
      </w:r>
      <w:r>
        <w:t xml:space="preserve"> </w:t>
      </w:r>
      <w:r>
        <w:t xml:space="preserve">in the network comes later</w:t>
      </w:r>
    </w:p>
    <w:bookmarkEnd w:id="58"/>
    <w:bookmarkEnd w:id="59"/>
    <w:bookmarkStart w:id="60" w:name="tcp-4"/>
    <w:p>
      <w:pPr>
        <w:pStyle w:val="Heading3"/>
      </w:pPr>
      <w:r>
        <w:t xml:space="preserve">5. TCP</w:t>
      </w:r>
    </w:p>
    <w:p>
      <w:pPr>
        <w:numPr>
          <w:ilvl w:val="0"/>
          <w:numId w:val="1002"/>
        </w:numPr>
      </w:pPr>
      <w:r>
        <w:t xml:space="preserve">Checksum of the header, the data,</w:t>
      </w:r>
      <w:r>
        <w:t xml:space="preserve"> </w:t>
      </w:r>
      <w:r>
        <w:rPr>
          <w:iCs/>
          <w:i/>
        </w:rPr>
        <w:t xml:space="preserve">plus some fields of the IP layer</w:t>
      </w:r>
    </w:p>
    <w:p>
      <w:pPr>
        <w:pStyle w:val="FirstParagraph"/>
      </w:pPr>
      <w:r>
        <w:t xml:space="preserve">Again, bad design!</w:t>
      </w:r>
    </w:p>
    <w:p>
      <w:pPr>
        <w:numPr>
          <w:ilvl w:val="0"/>
          <w:numId w:val="1003"/>
        </w:numPr>
      </w:pPr>
      <w:r>
        <w:t xml:space="preserve">Urgent pointer: active if the URG flag is set</w:t>
      </w:r>
    </w:p>
    <w:p>
      <w:pPr>
        <w:pStyle w:val="FirstParagraph"/>
      </w:pPr>
      <w:r>
        <w:t xml:space="preserve">The urgent pointer is a pointer into the data stream that</w:t>
      </w:r>
      <w:r>
        <w:t xml:space="preserve"> </w:t>
      </w:r>
      <w:r>
        <w:t xml:space="preserve">indicates where the current</w:t>
      </w:r>
      <w:r>
        <w:t xml:space="preserve"> </w:t>
      </w:r>
      <w:r>
        <w:rPr>
          <w:iCs/>
          <w:i/>
        </w:rPr>
        <w:t xml:space="preserve">urgent data block</w:t>
      </w:r>
      <w:r>
        <w:t xml:space="preserve"> </w:t>
      </w:r>
      <w:r>
        <w:t xml:space="preserve">ends</w:t>
      </w:r>
    </w:p>
    <w:p>
      <w:pPr>
        <w:pStyle w:val="TextBody"/>
      </w:pPr>
      <w:r>
        <w:t xml:space="preserve">Urgent data includes things like interrupts that need to be</w:t>
      </w:r>
      <w:r>
        <w:t xml:space="preserve"> </w:t>
      </w:r>
      <w:r>
        <w:t xml:space="preserve">processed before any other data that is buffered</w:t>
      </w:r>
    </w:p>
    <w:bookmarkEnd w:id="60"/>
    <w:bookmarkStart w:id="61" w:name="tcp-5"/>
    <w:p>
      <w:pPr>
        <w:pStyle w:val="Heading3"/>
      </w:pPr>
      <w:r>
        <w:t xml:space="preserve">6. TCP</w:t>
      </w:r>
    </w:p>
    <w:p>
      <w:pPr>
        <w:pStyle w:val="FirstParagraph"/>
      </w:pPr>
      <w:r>
        <w:t xml:space="preserve">The OS should notify the application when an URG is received, e.g., using</w:t>
      </w:r>
      <w:r>
        <w:t xml:space="preserve"> </w:t>
      </w:r>
      <w:r>
        <w:t xml:space="preserve">an interrupt</w:t>
      </w:r>
    </w:p>
    <w:p>
      <w:pPr>
        <w:pStyle w:val="TextBody"/>
      </w:pPr>
      <w:r>
        <w:t xml:space="preserve">The OS interrupt code would then read through the urgent data block</w:t>
      </w:r>
      <w:r>
        <w:t xml:space="preserve"> </w:t>
      </w:r>
      <w:r>
        <w:t xml:space="preserve">and act appropriately on what it finds there</w:t>
      </w:r>
    </w:p>
    <w:bookmarkEnd w:id="61"/>
    <w:bookmarkStart w:id="62" w:name="tcp-6"/>
    <w:p>
      <w:pPr>
        <w:pStyle w:val="Heading3"/>
      </w:pPr>
      <w:r>
        <w:t xml:space="preserve">7. TCP</w:t>
      </w:r>
    </w:p>
    <w:p>
      <w:pPr>
        <w:pStyle w:val="FirstParagraph"/>
      </w:pPr>
      <w:r>
        <w:t xml:space="preserve">In a similar vein we have the</w:t>
      </w:r>
    </w:p>
    <w:p>
      <w:pPr>
        <w:numPr>
          <w:ilvl w:val="0"/>
          <w:numId w:val="1004"/>
        </w:numPr>
      </w:pPr>
      <w:r>
        <w:t xml:space="preserve">PSH flag: set to indicate the destination OS should pass data to the</w:t>
      </w:r>
      <w:r>
        <w:t xml:space="preserve"> </w:t>
      </w:r>
      <w:r>
        <w:t xml:space="preserve">application as soon as possible</w:t>
      </w:r>
    </w:p>
    <w:p>
      <w:pPr>
        <w:pStyle w:val="FirstParagraph"/>
      </w:pPr>
      <w:r>
        <w:t xml:space="preserve">The destination OS might be holding back data for some reason before</w:t>
      </w:r>
      <w:r>
        <w:t xml:space="preserve"> </w:t>
      </w:r>
      <w:r>
        <w:t xml:space="preserve">passing it on to the application, e.g., collecting together segments into one</w:t>
      </w:r>
      <w:r>
        <w:t xml:space="preserve"> </w:t>
      </w:r>
      <w:r>
        <w:t xml:space="preserve">large buffer for efficiency reasons</w:t>
      </w:r>
    </w:p>
    <w:p>
      <w:pPr>
        <w:pStyle w:val="TextBody"/>
      </w:pPr>
      <w:r>
        <w:t xml:space="preserve">Or holding back notifications to the application that data has</w:t>
      </w:r>
      <w:r>
        <w:t xml:space="preserve"> </w:t>
      </w:r>
      <w:r>
        <w:t xml:space="preserve">arrived: again not to swamp the application with loads of notifications of</w:t>
      </w:r>
      <w:r>
        <w:t xml:space="preserve"> </w:t>
      </w:r>
      <w:r>
        <w:t xml:space="preserve">small amounts of data</w:t>
      </w:r>
    </w:p>
    <w:p>
      <w:pPr>
        <w:pStyle w:val="TextBody"/>
      </w:pPr>
      <w:r>
        <w:t xml:space="preserve">This flag says send the buffered data to the application, don’t</w:t>
      </w:r>
      <w:r>
        <w:t xml:space="preserve"> </w:t>
      </w:r>
      <w:r>
        <w:t xml:space="preserve">wait</w:t>
      </w:r>
    </w:p>
    <w:bookmarkEnd w:id="62"/>
    <w:bookmarkStart w:id="63" w:name="tcp-7"/>
    <w:p>
      <w:pPr>
        <w:pStyle w:val="Heading3"/>
      </w:pPr>
      <w:r>
        <w:t xml:space="preserve">8. TCP</w:t>
      </w:r>
    </w:p>
    <w:p>
      <w:pPr>
        <w:pStyle w:val="FirstParagraph"/>
      </w:pPr>
      <w:r>
        <w:t xml:space="preserve">Originally it was intended the client application could set the PSH when it</w:t>
      </w:r>
      <w:r>
        <w:t xml:space="preserve"> </w:t>
      </w:r>
      <w:r>
        <w:t xml:space="preserve">felt the server should not be hanging about buffering data</w:t>
      </w:r>
    </w:p>
    <w:p>
      <w:pPr>
        <w:pStyle w:val="TextBody"/>
      </w:pPr>
      <w:r>
        <w:t xml:space="preserve">These days, there is no mechanism (in the sockets API) for</w:t>
      </w:r>
      <w:r>
        <w:t xml:space="preserve"> </w:t>
      </w:r>
      <w:r>
        <w:t xml:space="preserve">applications to specify this, but the TCP software itself sets PSH when</w:t>
      </w:r>
      <w:r>
        <w:t xml:space="preserve"> </w:t>
      </w:r>
      <w:r>
        <w:t xml:space="preserve">appropriate, e.g., when the client’s send buffer empties</w:t>
      </w:r>
    </w:p>
    <w:p>
      <w:pPr>
        <w:pStyle w:val="TextBody"/>
      </w:pPr>
      <w:r>
        <w:t xml:space="preserve">The idea here is that there is no point for the receiver waiting for</w:t>
      </w:r>
      <w:r>
        <w:t xml:space="preserve"> </w:t>
      </w:r>
      <w:r>
        <w:t xml:space="preserve">more data, as there is no more to send right now</w:t>
      </w:r>
    </w:p>
    <w:bookmarkEnd w:id="63"/>
    <w:bookmarkStart w:id="64" w:name="tcp-8"/>
    <w:p>
      <w:pPr>
        <w:pStyle w:val="Heading3"/>
      </w:pPr>
      <w:r>
        <w:t xml:space="preserve">9. TCP</w:t>
      </w:r>
    </w:p>
    <w:p>
      <w:pPr>
        <w:pStyle w:val="FirstParagraph"/>
      </w:pPr>
      <w:r>
        <w:t xml:space="preserve">After the fixed header there are</w:t>
      </w:r>
      <w:r>
        <w:t xml:space="preserve"> </w:t>
      </w:r>
      <w:r>
        <w:t xml:space="preserve">the options, including</w:t>
      </w:r>
      <w:r>
        <w:t xml:space="preserve"> </w:t>
      </w:r>
      <w:r>
        <w:rPr>
          <w:iCs/>
          <w:i/>
        </w:rPr>
        <w:t xml:space="preserve">window scale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maximum</w:t>
      </w:r>
      <w:r>
        <w:rPr>
          <w:iCs/>
          <w:i/>
        </w:rPr>
        <w:t xml:space="preserve"> </w:t>
      </w:r>
      <w:r>
        <w:rPr>
          <w:iCs/>
          <w:i/>
        </w:rPr>
        <w:t xml:space="preserve">segment size</w:t>
      </w:r>
    </w:p>
    <w:p>
      <w:pPr>
        <w:pStyle w:val="TextBody"/>
      </w:pPr>
      <w:r>
        <w:t xml:space="preserve">After the options header is the data, which can be empty, e.g. for a pure</w:t>
      </w:r>
      <w:r>
        <w:t xml:space="preserve"> </w:t>
      </w:r>
      <w:r>
        <w:t xml:space="preserve">ACK</w:t>
      </w:r>
    </w:p>
    <w:bookmarkEnd w:id="64"/>
    <w:bookmarkStart w:id="70" w:name="tcp-9"/>
    <w:p>
      <w:pPr>
        <w:pStyle w:val="Heading3"/>
      </w:pPr>
      <w:r>
        <w:t xml:space="preserve">10. TCP</w:t>
      </w:r>
    </w:p>
    <w:bookmarkStart w:id="69" w:name="options"/>
    <w:p>
      <w:pPr>
        <w:pStyle w:val="Heading4"/>
      </w:pPr>
      <w:r>
        <w:t xml:space="preserve">Options</w:t>
      </w:r>
    </w:p>
    <w:p>
      <w:pPr>
        <w:pStyle w:val="FirstParagraph"/>
      </w:pPr>
      <w:r>
        <w:t xml:space="preserve">TCP Options are many and varied</w:t>
      </w:r>
    </w:p>
    <w:p>
      <w:pPr>
        <w:pStyle w:val="CaptionedFigure"/>
      </w:pPr>
      <w:r>
        <w:drawing>
          <wp:inline>
            <wp:extent cx="5905500" cy="1600200"/>
            <wp:effectExtent b="0" l="0" r="0" t="0"/>
            <wp:docPr descr="Some TCP optional headers" title="" id="66" name="Picture"/>
            <a:graphic>
              <a:graphicData uri="http://schemas.openxmlformats.org/drawingml/2006/picture">
                <pic:pic>
                  <pic:nvPicPr>
                    <pic:cNvPr descr="Pics/tcpoptions.sv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Some TCP optional headers</w:t>
      </w:r>
    </w:p>
    <w:bookmarkEnd w:id="69"/>
    <w:bookmarkEnd w:id="70"/>
    <w:bookmarkStart w:id="72" w:name="tcp-10"/>
    <w:p>
      <w:pPr>
        <w:pStyle w:val="Heading3"/>
      </w:pPr>
      <w:r>
        <w:t xml:space="preserve">11. TCP</w:t>
      </w:r>
    </w:p>
    <w:bookmarkStart w:id="71" w:name="options-1"/>
    <w:p>
      <w:pPr>
        <w:pStyle w:val="Heading4"/>
      </w:pPr>
      <w:r>
        <w:t xml:space="preserve">Options</w:t>
      </w:r>
    </w:p>
    <w:p>
      <w:pPr>
        <w:pStyle w:val="FirstParagraph"/>
      </w:pPr>
      <w:r>
        <w:t xml:space="preserve">Options start with a 1 byte</w:t>
      </w:r>
      <w:r>
        <w:t xml:space="preserve"> </w:t>
      </w:r>
      <w:r>
        <w:rPr>
          <w:iCs/>
          <w:i/>
        </w:rPr>
        <w:t xml:space="preserve">kind</w:t>
      </w:r>
      <w:r>
        <w:t xml:space="preserve"> </w:t>
      </w:r>
      <w:r>
        <w:t xml:space="preserve">which indicates what the option is</w:t>
      </w:r>
      <w:r>
        <w:t xml:space="preserve"> </w:t>
      </w:r>
      <w:r>
        <w:t xml:space="preserve">to do</w:t>
      </w:r>
    </w:p>
    <w:p>
      <w:pPr>
        <w:pStyle w:val="TextBody"/>
      </w:pPr>
      <w:r>
        <w:t xml:space="preserve">Kinds 0 and 1 are one byte long; others have a length field</w:t>
      </w:r>
    </w:p>
    <w:p>
      <w:pPr>
        <w:pStyle w:val="TextBody"/>
      </w:pPr>
      <w:r>
        <w:rPr>
          <w:iCs/>
          <w:i/>
        </w:rPr>
        <w:t xml:space="preserve">No operation</w:t>
      </w:r>
      <w:r>
        <w:t xml:space="preserve"> </w:t>
      </w:r>
      <w:r>
        <w:t xml:space="preserve">(NOP) is used to pad to align fields to a</w:t>
      </w:r>
      <w:r>
        <w:t xml:space="preserve"> </w:t>
      </w:r>
      <w:r>
        <w:t xml:space="preserve">multiple of 4 bytes</w:t>
      </w:r>
    </w:p>
    <w:p>
      <w:pPr>
        <w:pStyle w:val="TextBody"/>
      </w:pPr>
      <w:r>
        <w:rPr>
          <w:iCs/>
          <w:i/>
        </w:rPr>
        <w:t xml:space="preserve">Maximum segment size</w:t>
      </w:r>
      <w:r>
        <w:t xml:space="preserve"> </w:t>
      </w:r>
      <w:r>
        <w:t xml:space="preserve">(MSS) specifies how large a segment</w:t>
      </w:r>
      <w:r>
        <w:t xml:space="preserve"> </w:t>
      </w:r>
      <w:r>
        <w:t xml:space="preserve">we can cope with: the headers are not included in count</w:t>
      </w:r>
    </w:p>
    <w:bookmarkEnd w:id="71"/>
    <w:bookmarkEnd w:id="72"/>
    <w:bookmarkStart w:id="74" w:name="tcp-11"/>
    <w:p>
      <w:pPr>
        <w:pStyle w:val="Heading3"/>
      </w:pPr>
      <w:r>
        <w:t xml:space="preserve">12. TCP</w:t>
      </w:r>
    </w:p>
    <w:bookmarkStart w:id="73" w:name="mss"/>
    <w:p>
      <w:pPr>
        <w:pStyle w:val="Heading4"/>
      </w:pPr>
      <w:r>
        <w:t xml:space="preserve">MSS</w:t>
      </w:r>
    </w:p>
    <w:p>
      <w:pPr>
        <w:pStyle w:val="FirstParagraph"/>
      </w:pPr>
      <w:r>
        <w:t xml:space="preserve">The MSS is the largest TCP segment the host can process</w:t>
      </w:r>
    </w:p>
    <w:p>
      <w:pPr>
        <w:pStyle w:val="TextBody"/>
      </w:pPr>
      <w:r>
        <w:t xml:space="preserve">Note that this segment</w:t>
      </w:r>
      <w:r>
        <w:t xml:space="preserve"> </w:t>
      </w:r>
      <w:r>
        <w:rPr>
          <w:iCs/>
          <w:i/>
        </w:rPr>
        <w:t xml:space="preserve">might</w:t>
      </w:r>
      <w:r>
        <w:t xml:space="preserve"> </w:t>
      </w:r>
      <w:r>
        <w:t xml:space="preserve">be reconstructed from more</w:t>
      </w:r>
      <w:r>
        <w:t xml:space="preserve"> </w:t>
      </w:r>
      <w:r>
        <w:t xml:space="preserve">than one IP fragment, so might not be directly related to the MTU</w:t>
      </w:r>
    </w:p>
    <w:p>
      <w:pPr>
        <w:pStyle w:val="TextBody"/>
      </w:pPr>
      <w:r>
        <w:t xml:space="preserve">However, if we want to ensure no IP fragmentation, the MSS must be</w:t>
      </w:r>
      <w:r>
        <w:t xml:space="preserve"> </w:t>
      </w:r>
      <w:r>
        <w:t xml:space="preserve">set to the MTU minus headers:</w:t>
      </w:r>
      <w:r>
        <w:t xml:space="preserve"> </w:t>
      </w:r>
      <m:oMath>
        <m:r>
          <m:t>40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+</m:t>
        </m:r>
        <m:r>
          <m:t>20</m:t>
        </m:r>
      </m:oMath>
      <w:r>
        <w:t xml:space="preserve"> </w:t>
      </w:r>
      <w:r>
        <w:t xml:space="preserve">bytes for IP and TCP</w:t>
      </w:r>
    </w:p>
    <w:p>
      <w:pPr>
        <w:pStyle w:val="TextBody"/>
      </w:pPr>
      <w:r>
        <w:t xml:space="preserve">Thus a TCP implementation must be able to process a MSS</w:t>
      </w:r>
      <w:r>
        <w:t xml:space="preserve"> </w:t>
      </w:r>
      <w:r>
        <w:t xml:space="preserve">of</w:t>
      </w:r>
      <w:r>
        <w:t xml:space="preserve"> </w:t>
      </w:r>
      <m:oMath>
        <m:r>
          <m:t>576</m:t>
        </m:r>
        <m:r>
          <m:rPr>
            <m:sty m:val="p"/>
          </m:rPr>
          <m:t>−</m:t>
        </m:r>
        <m:r>
          <m:t>40</m:t>
        </m:r>
        <m:r>
          <m:rPr>
            <m:sty m:val="p"/>
          </m:rPr>
          <m:t>=</m:t>
        </m:r>
        <m:r>
          <m:t>536</m:t>
        </m:r>
      </m:oMath>
      <w:r>
        <w:t xml:space="preserve"> </w:t>
      </w:r>
      <w:r>
        <w:t xml:space="preserve">bytes</w:t>
      </w:r>
    </w:p>
    <w:p>
      <w:pPr>
        <w:pStyle w:val="TextBody"/>
      </w:pPr>
      <w:r>
        <w:t xml:space="preserve">The MSS is usually communicated in the option header in the setup</w:t>
      </w:r>
      <w:r>
        <w:t xml:space="preserve"> </w:t>
      </w:r>
      <w:r>
        <w:t xml:space="preserve">of the TCP connection, and is typically set to avoid fragmentation</w:t>
      </w:r>
    </w:p>
    <w:bookmarkEnd w:id="73"/>
    <w:bookmarkEnd w:id="74"/>
    <w:bookmarkStart w:id="76" w:name="tcp-12"/>
    <w:p>
      <w:pPr>
        <w:pStyle w:val="Heading3"/>
      </w:pPr>
      <w:r>
        <w:t xml:space="preserve">13. TCP</w:t>
      </w:r>
    </w:p>
    <w:bookmarkStart w:id="75" w:name="options-2"/>
    <w:p>
      <w:pPr>
        <w:pStyle w:val="Heading4"/>
      </w:pPr>
      <w:r>
        <w:t xml:space="preserve">Options</w:t>
      </w:r>
    </w:p>
    <w:p>
      <w:pPr>
        <w:pStyle w:val="FirstParagraph"/>
      </w:pPr>
      <w:r>
        <w:t xml:space="preserve">As previously mentioned, the</w:t>
      </w:r>
      <w:r>
        <w:t xml:space="preserve"> </w:t>
      </w:r>
      <w:r>
        <w:rPr>
          <w:iCs/>
          <w:i/>
        </w:rPr>
        <w:t xml:space="preserve">window scale</w:t>
      </w:r>
      <w:r>
        <w:t xml:space="preserve"> </w:t>
      </w:r>
      <w:r>
        <w:t xml:space="preserve">option allows us to</w:t>
      </w:r>
      <w:r>
        <w:t xml:space="preserve"> </w:t>
      </w:r>
      <w:r>
        <w:t xml:space="preserve">multiply up the value in the advertised window size header field</w:t>
      </w:r>
    </w:p>
    <w:p>
      <w:pPr>
        <w:pStyle w:val="TextBody"/>
      </w:pPr>
      <w:r>
        <w:t xml:space="preserve">This optional field contains a value from 0 to 14</w:t>
      </w:r>
    </w:p>
    <w:p>
      <w:pPr>
        <w:pStyle w:val="TextBody"/>
      </w:pPr>
      <w:r>
        <w:t xml:space="preserve">A value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scales by</w:t>
      </w:r>
      <w:r>
        <w:t xml:space="preserve"> </w:t>
      </w:r>
      <m:oMath>
        <m:sSup>
          <m:e>
            <m:r>
              <m:t>2</m:t>
            </m:r>
          </m:e>
          <m:sup>
            <m:r>
              <m:t>n</m:t>
            </m:r>
          </m:sup>
        </m:sSup>
      </m:oMath>
      <w:r>
        <w:t xml:space="preserve">: thus a maximum window of</w:t>
      </w:r>
      <w:r>
        <w:t xml:space="preserve"> </w:t>
      </w:r>
      <m:oMath>
        <m:sSup>
          <m:e>
            <m:r>
              <m:t>2</m:t>
            </m:r>
          </m:e>
          <m:sup>
            <m:r>
              <m:t>14</m:t>
            </m:r>
          </m:sup>
        </m:sSup>
        <m:r>
          <m:rPr>
            <m:sty m:val="p"/>
          </m:rPr>
          <m:t>×</m:t>
        </m:r>
        <m:r>
          <m:t>65535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073</m:t>
        </m:r>
        <m:r>
          <m:rPr>
            <m:sty m:val="p"/>
          </m:rPr>
          <m:t>,</m:t>
        </m:r>
        <m:r>
          <m:t>725</m:t>
        </m:r>
        <m:r>
          <m:rPr>
            <m:sty m:val="p"/>
          </m:rPr>
          <m:t>,</m:t>
        </m:r>
        <m:r>
          <m:t>440</m:t>
        </m:r>
      </m:oMath>
      <w:r>
        <w:t xml:space="preserve"> </w:t>
      </w:r>
      <w:r>
        <w:t xml:space="preserve">bytes (a gigabyte)</w:t>
      </w:r>
    </w:p>
    <w:p>
      <w:pPr>
        <w:pStyle w:val="TextBody"/>
      </w:pPr>
      <w:r>
        <w:t xml:space="preserve">But that’s still only about a second’s worth of data in a 10Gb/s</w:t>
      </w:r>
      <w:r>
        <w:t xml:space="preserve"> </w:t>
      </w:r>
      <w:r>
        <w:t xml:space="preserve">Ethernet!</w:t>
      </w:r>
    </w:p>
    <w:p>
      <w:pPr>
        <w:pStyle w:val="TextBody"/>
      </w:pPr>
      <w:r>
        <w:t xml:space="preserve">A large window is very important is modern fast networks to get</w:t>
      </w:r>
      <w:r>
        <w:t xml:space="preserve"> </w:t>
      </w:r>
      <w:r>
        <w:t xml:space="preserve">the most out of the available bandwidth: we don’t want the client to have to</w:t>
      </w:r>
      <w:r>
        <w:t xml:space="preserve"> </w:t>
      </w:r>
      <w:r>
        <w:t xml:space="preserve">keep stopping to wait for the server</w:t>
      </w:r>
    </w:p>
    <w:bookmarkEnd w:id="75"/>
    <w:bookmarkEnd w:id="76"/>
    <w:bookmarkStart w:id="78" w:name="tcp-13"/>
    <w:p>
      <w:pPr>
        <w:pStyle w:val="Heading3"/>
      </w:pPr>
      <w:r>
        <w:t xml:space="preserve">14. TCP</w:t>
      </w:r>
    </w:p>
    <w:bookmarkStart w:id="77" w:name="options-3"/>
    <w:p>
      <w:pPr>
        <w:pStyle w:val="Heading4"/>
      </w:pPr>
      <w:r>
        <w:t xml:space="preserve">Options</w:t>
      </w:r>
    </w:p>
    <w:p>
      <w:pPr>
        <w:pStyle w:val="FirstParagraph"/>
      </w:pPr>
      <w:r>
        <w:t xml:space="preserve">My desktop uses a window scale of 7:</w:t>
      </w:r>
      <w:r>
        <w:t xml:space="preserve"> </w:t>
      </w:r>
      <m:oMath>
        <m:sSup>
          <m:e>
            <m:r>
              <m:t>2</m:t>
            </m:r>
          </m:e>
          <m:sup>
            <m:r>
              <m:t>7</m:t>
            </m:r>
          </m:sup>
        </m:sSup>
        <m:r>
          <m:rPr>
            <m:sty m:val="p"/>
          </m:rPr>
          <m:t>×</m:t>
        </m:r>
        <m:r>
          <m:t>65535</m:t>
        </m:r>
        <m:r>
          <m:rPr>
            <m:sty m:val="p"/>
          </m:rPr>
          <m:t>=</m:t>
        </m:r>
        <m:r>
          <m:t>8388480</m:t>
        </m:r>
      </m:oMath>
      <w:r>
        <w:t xml:space="preserve"> </w:t>
      </w:r>
      <w:r>
        <w:t xml:space="preserve">bytes, or a</w:t>
      </w:r>
      <w:r>
        <w:t xml:space="preserve"> </w:t>
      </w:r>
      <w:r>
        <w:t xml:space="preserve">maximum of 8MB buffer space per connection</w:t>
      </w:r>
    </w:p>
    <w:p>
      <w:pPr>
        <w:pStyle w:val="TextBody"/>
      </w:pPr>
      <w:r>
        <w:t xml:space="preserve">Its initial window size on a new TCP connection is 14600, meaning</w:t>
      </w:r>
      <w:r>
        <w:t xml:space="preserve"> </w:t>
      </w:r>
      <m:oMath>
        <m:sSup>
          <m:e>
            <m:r>
              <m:t>2</m:t>
            </m:r>
          </m:e>
          <m:sup>
            <m:r>
              <m:t>7</m:t>
            </m:r>
          </m:sup>
        </m:sSup>
        <m:r>
          <m:rPr>
            <m:sty m:val="p"/>
          </m:rPr>
          <m:t>×</m:t>
        </m:r>
        <m:r>
          <m:t>14600</m:t>
        </m:r>
        <m:r>
          <m:rPr>
            <m:sty m:val="p"/>
          </m:rPr>
          <m:t>=</m:t>
        </m:r>
        <m:r>
          <m:t>1868800</m:t>
        </m:r>
      </m:oMath>
      <w:r>
        <w:t xml:space="preserve"> </w:t>
      </w:r>
      <w:r>
        <w:t xml:space="preserve">bytes, so a buffer of a bit under 2MB has been</w:t>
      </w:r>
      <w:r>
        <w:t xml:space="preserve"> </w:t>
      </w:r>
      <w:r>
        <w:t xml:space="preserve">allocated (for this socket)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Go back and re-read the section on advertised windows</w:t>
      </w:r>
    </w:p>
    <w:bookmarkEnd w:id="77"/>
    <w:bookmarkEnd w:id="78"/>
    <w:bookmarkStart w:id="80" w:name="tcp-14"/>
    <w:p>
      <w:pPr>
        <w:pStyle w:val="Heading3"/>
      </w:pPr>
      <w:r>
        <w:t xml:space="preserve">15. TCP</w:t>
      </w:r>
    </w:p>
    <w:bookmarkStart w:id="79" w:name="options-4"/>
    <w:p>
      <w:pPr>
        <w:pStyle w:val="Heading4"/>
      </w:pPr>
      <w:r>
        <w:t xml:space="preserve">Options</w:t>
      </w:r>
    </w:p>
    <w:p>
      <w:pPr>
        <w:pStyle w:val="FirstParagraph"/>
      </w:pPr>
      <w:r>
        <w:rPr>
          <w:iCs/>
          <w:i/>
        </w:rPr>
        <w:t xml:space="preserve">Timestamp</w:t>
      </w:r>
      <w:r>
        <w:t xml:space="preserve"> </w:t>
      </w:r>
      <w:r>
        <w:t xml:space="preserve">(TS val) puts the time of day into the segment header,</w:t>
      </w:r>
      <w:r>
        <w:t xml:space="preserve"> </w:t>
      </w:r>
      <w:r>
        <w:t xml:space="preserve">allowing accurate measurement of the</w:t>
      </w:r>
      <w:r>
        <w:t xml:space="preserve"> </w:t>
      </w:r>
      <w:r>
        <w:rPr>
          <w:iCs/>
          <w:i/>
        </w:rPr>
        <w:t xml:space="preserve">round trip time</w:t>
      </w:r>
      <w:r>
        <w:t xml:space="preserve"> </w:t>
      </w:r>
      <w:r>
        <w:t xml:space="preserve">(RTT) of a</w:t>
      </w:r>
      <w:r>
        <w:t xml:space="preserve"> </w:t>
      </w:r>
      <w:r>
        <w:t xml:space="preserve">segment and its ACK. Useful for computing retransmission times (see later)</w:t>
      </w:r>
    </w:p>
    <w:p>
      <w:pPr>
        <w:pStyle w:val="TextBody"/>
      </w:pPr>
      <w:r>
        <w:rPr>
          <w:iCs/>
          <w:i/>
        </w:rPr>
        <w:t xml:space="preserve">Timestamp Echo Reply</w:t>
      </w:r>
      <w:r>
        <w:t xml:space="preserve"> </w:t>
      </w:r>
      <w:r>
        <w:t xml:space="preserve">(TS ECR) in an ACK segment is the</w:t>
      </w:r>
      <w:r>
        <w:t xml:space="preserve"> </w:t>
      </w:r>
      <w:r>
        <w:t xml:space="preserve">timestamp being returned to the sender so it can compute the RTT</w:t>
      </w:r>
    </w:p>
    <w:p>
      <w:pPr>
        <w:pStyle w:val="TextBody"/>
      </w:pPr>
      <w:r>
        <w:rPr>
          <w:iCs/>
          <w:i/>
        </w:rPr>
        <w:t xml:space="preserve">Selective acknowledgement</w:t>
      </w:r>
      <w:r>
        <w:t xml:space="preserve"> </w:t>
      </w:r>
      <w:r>
        <w:t xml:space="preserve">(SACK) is an extension of the</w:t>
      </w:r>
      <w:r>
        <w:t xml:space="preserve"> </w:t>
      </w:r>
      <w:r>
        <w:t xml:space="preserve">ACK mechanism that allows more flexible ways of acknowledging segments. SACK</w:t>
      </w:r>
      <w:r>
        <w:t xml:space="preserve"> </w:t>
      </w:r>
      <w:r>
        <w:t xml:space="preserve">is negotiated in the connection setup with a</w:t>
      </w:r>
      <w:r>
        <w:t xml:space="preserve"> </w:t>
      </w:r>
      <w:r>
        <w:rPr>
          <w:iCs/>
          <w:i/>
        </w:rPr>
        <w:t xml:space="preserve">SACK Permitted</w:t>
      </w:r>
      <w:r>
        <w:t xml:space="preserve"> </w:t>
      </w:r>
      <w:r>
        <w:t xml:space="preserve">option</w:t>
      </w:r>
    </w:p>
    <w:bookmarkEnd w:id="79"/>
    <w:bookmarkEnd w:id="80"/>
    <w:bookmarkStart w:id="82" w:name="tcp-15"/>
    <w:p>
      <w:pPr>
        <w:pStyle w:val="Heading3"/>
      </w:pPr>
      <w:r>
        <w:t xml:space="preserve">16. TCP</w:t>
      </w:r>
    </w:p>
    <w:bookmarkStart w:id="81" w:name="options-5"/>
    <w:p>
      <w:pPr>
        <w:pStyle w:val="Heading4"/>
      </w:pPr>
      <w:r>
        <w:t xml:space="preserve">Options</w:t>
      </w:r>
    </w:p>
    <w:p>
      <w:pPr>
        <w:pStyle w:val="FirstParagraph"/>
      </w:pPr>
      <w:r>
        <w:t xml:space="preserve">Several options are only allowed in the first segment of a new connection,</w:t>
      </w:r>
      <w:r>
        <w:t xml:space="preserve"> </w:t>
      </w:r>
      <w:r>
        <w:t xml:space="preserve">e.g., Window scale, MSS and SACK Permitted</w:t>
      </w:r>
    </w:p>
    <w:p>
      <w:pPr>
        <w:pStyle w:val="TextBody"/>
      </w:pPr>
      <w:r>
        <w:t xml:space="preserve">This is because some things, e.g., buffer space, need to be set up</w:t>
      </w:r>
      <w:r>
        <w:t xml:space="preserve"> </w:t>
      </w:r>
      <w:r>
        <w:t xml:space="preserve">before a connection and varying them mid-connection is difficult or makes</w:t>
      </w:r>
      <w:r>
        <w:t xml:space="preserve"> </w:t>
      </w:r>
      <w:r>
        <w:t xml:space="preserve">little sense</w:t>
      </w:r>
    </w:p>
    <w:bookmarkEnd w:id="81"/>
    <w:bookmarkEnd w:id="82"/>
    <w:bookmarkStart w:id="84" w:name="tcp-16"/>
    <w:p>
      <w:pPr>
        <w:pStyle w:val="Heading3"/>
      </w:pPr>
      <w:r>
        <w:t xml:space="preserve">17. TCP</w:t>
      </w:r>
    </w:p>
    <w:bookmarkStart w:id="83" w:name="setup-and-teardown"/>
    <w:p>
      <w:pPr>
        <w:pStyle w:val="Heading4"/>
      </w:pPr>
      <w:r>
        <w:t xml:space="preserve">Setup and Teardown</w:t>
      </w:r>
    </w:p>
    <w:p>
      <w:pPr>
        <w:pStyle w:val="FirstParagraph"/>
      </w:pPr>
      <w:r>
        <w:t xml:space="preserve">TCP is</w:t>
      </w:r>
      <w:r>
        <w:t xml:space="preserve"> </w:t>
      </w:r>
      <w:r>
        <w:rPr>
          <w:iCs/>
          <w:i/>
        </w:rPr>
        <w:t xml:space="preserve">connection oriented</w:t>
      </w:r>
      <w:r>
        <w:t xml:space="preserve">, meaning a connection is set up between</w:t>
      </w:r>
      <w:r>
        <w:t xml:space="preserve"> </w:t>
      </w:r>
      <w:r>
        <w:t xml:space="preserve">source and destination, and all packets that flow within this connection are</w:t>
      </w:r>
      <w:r>
        <w:t xml:space="preserve"> </w:t>
      </w:r>
      <w:r>
        <w:t xml:space="preserve">related, through the sequence numbers, and they all use the same state, such</w:t>
      </w:r>
      <w:r>
        <w:t xml:space="preserve"> </w:t>
      </w:r>
      <w:r>
        <w:t xml:space="preserve">as advertised window</w:t>
      </w:r>
    </w:p>
    <w:p>
      <w:pPr>
        <w:pStyle w:val="TextBody"/>
      </w:pPr>
      <w:r>
        <w:t xml:space="preserve">For example, a connection to fetch a web page from a server will</w:t>
      </w:r>
      <w:r>
        <w:t xml:space="preserve"> </w:t>
      </w:r>
      <w:r>
        <w:t xml:space="preserve">involve many segments</w:t>
      </w:r>
    </w:p>
    <w:p>
      <w:pPr>
        <w:pStyle w:val="TextBody"/>
      </w:pPr>
      <w:r>
        <w:t xml:space="preserve">Note that</w:t>
      </w:r>
      <w:r>
        <w:t xml:space="preserve"> </w:t>
      </w:r>
      <w:r>
        <w:rPr>
          <w:iCs/>
          <w:i/>
        </w:rPr>
        <w:t xml:space="preserve">each</w:t>
      </w:r>
      <w:r>
        <w:t xml:space="preserve"> </w:t>
      </w:r>
      <w:r>
        <w:t xml:space="preserve">TCP connection is separate from all others and has</w:t>
      </w:r>
      <w:r>
        <w:t xml:space="preserve"> </w:t>
      </w:r>
      <w:r>
        <w:t xml:space="preserve">its own state</w:t>
      </w:r>
    </w:p>
    <w:p>
      <w:pPr>
        <w:pStyle w:val="TextBody"/>
      </w:pPr>
      <w:r>
        <w:t xml:space="preserve">It is important to realise that this is a connection in the</w:t>
      </w:r>
      <w:r>
        <w:t xml:space="preserve"> </w:t>
      </w:r>
      <w:r>
        <w:rPr>
          <w:iCs/>
          <w:i/>
        </w:rPr>
        <w:t xml:space="preserve">transport layer</w:t>
      </w:r>
    </w:p>
    <w:bookmarkEnd w:id="83"/>
    <w:bookmarkEnd w:id="84"/>
    <w:bookmarkStart w:id="86" w:name="tcp-17"/>
    <w:p>
      <w:pPr>
        <w:pStyle w:val="Heading3"/>
      </w:pPr>
      <w:r>
        <w:t xml:space="preserve">18. TCP</w:t>
      </w:r>
    </w:p>
    <w:bookmarkStart w:id="85" w:name="setup-and-teardown-1"/>
    <w:p>
      <w:pPr>
        <w:pStyle w:val="Heading4"/>
      </w:pPr>
      <w:r>
        <w:t xml:space="preserve">Setup and Teardown</w:t>
      </w:r>
    </w:p>
    <w:p>
      <w:pPr>
        <w:pStyle w:val="FirstParagraph"/>
      </w:pPr>
      <w:r>
        <w:t xml:space="preserve">The underlying layer, IP, is not connection oriented, and each individual</w:t>
      </w:r>
      <w:r>
        <w:t xml:space="preserve"> </w:t>
      </w:r>
      <w:r>
        <w:t xml:space="preserve">datagram is treated individually, e.g., might take a different route to its</w:t>
      </w:r>
      <w:r>
        <w:t xml:space="preserve"> </w:t>
      </w:r>
      <w:r>
        <w:t xml:space="preserve">destination: IP is</w:t>
      </w:r>
      <w:r>
        <w:t xml:space="preserve"> </w:t>
      </w:r>
      <w:r>
        <w:rPr>
          <w:iCs/>
          <w:i/>
        </w:rPr>
        <w:t xml:space="preserve">connectionless</w:t>
      </w:r>
    </w:p>
    <w:p>
      <w:pPr>
        <w:pStyle w:val="TextBody"/>
      </w:pPr>
      <w:r>
        <w:t xml:space="preserve">Thus TCP connection has a weak version of sessions: though no further</w:t>
      </w:r>
      <w:r>
        <w:t xml:space="preserve"> </w:t>
      </w:r>
      <w:r>
        <w:t xml:space="preserve">session mechanism is provided, e.g., no session resumption</w:t>
      </w:r>
    </w:p>
    <w:bookmarkEnd w:id="85"/>
    <w:bookmarkEnd w:id="86"/>
    <w:bookmarkStart w:id="88" w:name="tcp-18"/>
    <w:p>
      <w:pPr>
        <w:pStyle w:val="Heading3"/>
      </w:pPr>
      <w:r>
        <w:t xml:space="preserve">19. TCP</w:t>
      </w:r>
    </w:p>
    <w:bookmarkStart w:id="87" w:name="connectionless"/>
    <w:p>
      <w:pPr>
        <w:pStyle w:val="Heading4"/>
      </w:pPr>
      <w:r>
        <w:t xml:space="preserve">Connection(less)</w:t>
      </w:r>
    </w:p>
    <w:p>
      <w:pPr>
        <w:pStyle w:val="FirstParagraph"/>
      </w:pPr>
      <w:r>
        <w:t xml:space="preserve">UDP is not connection oriented. Each datagram in UDP is treated</w:t>
      </w:r>
      <w:r>
        <w:t xml:space="preserve"> </w:t>
      </w:r>
      <w:r>
        <w:t xml:space="preserve">individually</w:t>
      </w:r>
    </w:p>
    <w:p>
      <w:pPr>
        <w:pStyle w:val="TextBody"/>
      </w:pPr>
      <w:r>
        <w:t xml:space="preserve">UDP is a</w:t>
      </w:r>
      <w:r>
        <w:t xml:space="preserve"> </w:t>
      </w:r>
      <w:r>
        <w:rPr>
          <w:iCs/>
          <w:i/>
        </w:rPr>
        <w:t xml:space="preserve">connectionless</w:t>
      </w:r>
      <w:r>
        <w:t xml:space="preserve"> </w:t>
      </w:r>
      <w:r>
        <w:t xml:space="preserve">protocol</w:t>
      </w:r>
    </w:p>
    <w:p>
      <w:pPr>
        <w:pStyle w:val="TextBody"/>
      </w:pPr>
      <w:r>
        <w:t xml:space="preserve">Of course, both connection oriented and connectionless protocols</w:t>
      </w:r>
      <w:r>
        <w:t xml:space="preserve"> </w:t>
      </w:r>
      <w:r>
        <w:t xml:space="preserve">are useful in the right circumstances</w:t>
      </w:r>
    </w:p>
    <w:bookmarkEnd w:id="87"/>
    <w:bookmarkEnd w:id="88"/>
    <w:bookmarkStart w:id="90" w:name="tcp-19"/>
    <w:p>
      <w:pPr>
        <w:pStyle w:val="Heading3"/>
      </w:pPr>
      <w:r>
        <w:t xml:space="preserve">20. TCP</w:t>
      </w:r>
    </w:p>
    <w:bookmarkStart w:id="89" w:name="setup-and-teardown-2"/>
    <w:p>
      <w:pPr>
        <w:pStyle w:val="Heading4"/>
      </w:pPr>
      <w:r>
        <w:t xml:space="preserve">Setup and Teardown</w:t>
      </w:r>
    </w:p>
    <w:p>
      <w:pPr>
        <w:pStyle w:val="FirstParagraph"/>
      </w:pPr>
      <w:r>
        <w:t xml:space="preserve">Setting up a TCP connection is complicated, as there is a lot of state that</w:t>
      </w:r>
      <w:r>
        <w:t xml:space="preserve"> </w:t>
      </w:r>
      <w:r>
        <w:t xml:space="preserve">must be set up, e.g., sequence numbers, initial advertised windows, and</w:t>
      </w:r>
      <w:r>
        <w:t xml:space="preserve"> </w:t>
      </w:r>
      <w:r>
        <w:t xml:space="preserve">buffers amongst other things</w:t>
      </w:r>
    </w:p>
    <w:p>
      <w:pPr>
        <w:pStyle w:val="TextBody"/>
      </w:pPr>
      <w:r>
        <w:t xml:space="preserve">Similarly, closing a connection is not trivial: we must ensure all</w:t>
      </w:r>
      <w:r>
        <w:t xml:space="preserve"> </w:t>
      </w:r>
      <w:r>
        <w:t xml:space="preserve">segments in flight have been ACKed properly. Perhaps segments need to be</w:t>
      </w:r>
      <w:r>
        <w:t xml:space="preserve"> </w:t>
      </w:r>
      <w:r>
        <w:t xml:space="preserve">resent. Thus a connection will hang around for a little after closing to</w:t>
      </w:r>
      <w:r>
        <w:t xml:space="preserve"> </w:t>
      </w:r>
      <w:r>
        <w:t xml:space="preserve">ensure everything is tidied up</w:t>
      </w:r>
    </w:p>
    <w:p>
      <w:pPr>
        <w:pStyle w:val="TextBody"/>
      </w:pPr>
      <w:r>
        <w:t xml:space="preserve">Fortunately for the application programmer, all this detail is</w:t>
      </w:r>
      <w:r>
        <w:t xml:space="preserve"> </w:t>
      </w:r>
      <w:r>
        <w:t xml:space="preserve">taken care of by the TCP layer software in the operating system: though it</w:t>
      </w:r>
      <w:r>
        <w:t xml:space="preserve"> </w:t>
      </w:r>
      <w:r>
        <w:t xml:space="preserve">does have occasional repercussions in the application if the connection needs</w:t>
      </w:r>
      <w:r>
        <w:t xml:space="preserve"> </w:t>
      </w:r>
      <w:r>
        <w:t xml:space="preserve">to outlive the application for a while</w:t>
      </w:r>
    </w:p>
    <w:bookmarkEnd w:id="89"/>
    <w:bookmarkEnd w:id="90"/>
    <w:bookmarkStart w:id="92" w:name="tcp-20"/>
    <w:p>
      <w:pPr>
        <w:pStyle w:val="Heading3"/>
      </w:pPr>
      <w:r>
        <w:t xml:space="preserve">21. TCP</w:t>
      </w:r>
    </w:p>
    <w:bookmarkStart w:id="91" w:name="setup-and-teardown-3"/>
    <w:p>
      <w:pPr>
        <w:pStyle w:val="Heading4"/>
      </w:pPr>
      <w:r>
        <w:t xml:space="preserve">Setup and Teardown</w:t>
      </w:r>
    </w:p>
    <w:p>
      <w:pPr>
        <w:pStyle w:val="FirstParagraph"/>
      </w:pPr>
      <w:r>
        <w:t xml:space="preserve">Before TCP can send data, it exchanges some packets with the setup information</w:t>
      </w:r>
    </w:p>
    <w:bookmarkEnd w:id="91"/>
    <w:bookmarkEnd w:id="92"/>
    <w:bookmarkStart w:id="98" w:name="tcp-21"/>
    <w:p>
      <w:pPr>
        <w:pStyle w:val="Heading3"/>
      </w:pPr>
      <w:r>
        <w:t xml:space="preserve">22. TCP</w:t>
      </w:r>
    </w:p>
    <w:bookmarkStart w:id="97" w:name="setup-and-teardown-4"/>
    <w:p>
      <w:pPr>
        <w:pStyle w:val="Heading4"/>
      </w:pPr>
      <w:r>
        <w:t xml:space="preserve">Setup and Teardown</w:t>
      </w:r>
    </w:p>
    <w:p>
      <w:pPr>
        <w:pStyle w:val="CaptionedFigure"/>
      </w:pPr>
      <w:r>
        <w:drawing>
          <wp:inline>
            <wp:extent cx="1885950" cy="1466850"/>
            <wp:effectExtent b="0" l="0" r="0" t="0"/>
            <wp:docPr descr="TCP setup handshake" title="" id="94" name="Picture"/>
            <a:graphic>
              <a:graphicData uri="http://schemas.openxmlformats.org/drawingml/2006/picture">
                <pic:pic>
                  <pic:nvPicPr>
                    <pic:cNvPr descr="Pics/tcpupdowna.svg" id="95" name="Picture"/>
                    <pic:cNvPicPr>
                      <a:picLocks noChangeArrowheads="1" noChangeAspect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TCP setup handshake</w:t>
      </w:r>
    </w:p>
    <w:p>
      <w:pPr>
        <w:pStyle w:val="TextBody"/>
      </w:pPr>
      <w:r>
        <w:t xml:space="preserve">Three segments are needed to exchange the information needed to make a</w:t>
      </w:r>
      <w:r>
        <w:t xml:space="preserve"> </w:t>
      </w:r>
      <w:r>
        <w:t xml:space="preserve">new connection;</w:t>
      </w:r>
      <w:r>
        <w:t xml:space="preserve"> </w:t>
      </w:r>
      <w:r>
        <w:t xml:space="preserve">The initiator, the</w:t>
      </w:r>
      <w:r>
        <w:t xml:space="preserve"> </w:t>
      </w:r>
      <w:r>
        <w:rPr>
          <w:iCs/>
          <w:i/>
        </w:rPr>
        <w:t xml:space="preserve">client</w:t>
      </w:r>
      <w:r>
        <w:t xml:space="preserve">, sends a segment with the SYN flag set</w:t>
      </w:r>
      <w:r>
        <w:t xml:space="preserve"> </w:t>
      </w:r>
      <w:r>
        <w:t xml:space="preserve">and its</w:t>
      </w:r>
      <w:r>
        <w:t xml:space="preserve"> </w:t>
      </w:r>
      <w:r>
        <w:rPr>
          <w:iCs/>
          <w:i/>
        </w:rPr>
        <w:t xml:space="preserve">initial sequence number</w:t>
      </w:r>
      <w:r>
        <w:t xml:space="preserve"> </w:t>
      </w:r>
      <w:r>
        <w:t xml:space="preserve">(ISN),</w:t>
      </w:r>
      <w:r>
        <w:t xml:space="preserve"> </w:t>
      </w:r>
      <m:oMath>
        <m:r>
          <m:t>n</m:t>
        </m:r>
      </m:oMath>
      <w:r>
        <w:t xml:space="preserve">, is randomly generated;</w:t>
      </w:r>
      <w:r>
        <w:t xml:space="preserve"> </w:t>
      </w:r>
      <w:r>
        <w:t xml:space="preserve">The receiver, the</w:t>
      </w:r>
      <w:r>
        <w:t xml:space="preserve"> </w:t>
      </w:r>
      <w:r>
        <w:rPr>
          <w:iCs/>
          <w:i/>
        </w:rPr>
        <w:t xml:space="preserve">server</w:t>
      </w:r>
      <w:r>
        <w:t xml:space="preserve">, replies with another SYN segment</w:t>
      </w:r>
      <w:r>
        <w:t xml:space="preserve"> </w:t>
      </w:r>
      <w:r>
        <w:t xml:space="preserve">containing its own ISN,</w:t>
      </w:r>
      <w:r>
        <w:t xml:space="preserve"> </w:t>
      </w:r>
      <m:oMath>
        <m:r>
          <m:t>m</m:t>
        </m:r>
      </m:oMath>
      <w:r>
        <w:t xml:space="preserve">;</w:t>
      </w:r>
      <w:r>
        <w:t xml:space="preserve"> </w:t>
      </w:r>
      <w:r>
        <w:t xml:space="preserve">It also ACKs the client’s ISN with</w:t>
      </w:r>
      <w:r>
        <w:t xml:space="preserve"> </w:t>
      </w:r>
      <m:oMath>
        <m:r>
          <m:t>n</m:t>
        </m:r>
        <m:r>
          <m:rPr>
            <m:sty m:val="p"/>
          </m:rPr>
          <m:t>+</m:t>
        </m:r>
        <m:r>
          <m:t>1</m:t>
        </m:r>
      </m:oMath>
      <w:r>
        <w:t xml:space="preserve">, the sequence number of the</w:t>
      </w:r>
      <w:r>
        <w:t xml:space="preserve"> </w:t>
      </w:r>
      <w:r>
        <w:t xml:space="preserve">next byte it expects from the client;</w:t>
      </w:r>
      <w:r>
        <w:t xml:space="preserve"> </w:t>
      </w:r>
      <w:r>
        <w:t xml:space="preserve">The initial SYN can be lost just like any other segment, so we need to</w:t>
      </w:r>
      <w:r>
        <w:t xml:space="preserve"> </w:t>
      </w:r>
      <w:r>
        <w:t xml:space="preserve">ACK it independently of the first data byte, which comes later;</w:t>
      </w:r>
      <w:r>
        <w:t xml:space="preserve"> </w:t>
      </w:r>
      <w:r>
        <w:t xml:space="preserve">The client ACKs the server’s ISN with</w:t>
      </w:r>
      <w:r>
        <w:t xml:space="preserve"> </w:t>
      </w:r>
      <m:oMath>
        <m:r>
          <m:t>m</m:t>
        </m:r>
        <m:r>
          <m:rPr>
            <m:sty m:val="p"/>
          </m:rPr>
          <m:t>+</m:t>
        </m:r>
        <m:r>
          <m:t>1</m:t>
        </m:r>
      </m:oMath>
    </w:p>
    <w:bookmarkEnd w:id="97"/>
    <w:bookmarkEnd w:id="98"/>
    <w:bookmarkStart w:id="100" w:name="tcp-22"/>
    <w:p>
      <w:pPr>
        <w:pStyle w:val="Heading3"/>
      </w:pPr>
      <w:r>
        <w:t xml:space="preserve">23. TCP</w:t>
      </w:r>
    </w:p>
    <w:bookmarkStart w:id="99" w:name="setup-and-teardown-5"/>
    <w:p>
      <w:pPr>
        <w:pStyle w:val="Heading4"/>
      </w:pPr>
      <w:r>
        <w:t xml:space="preserve">Setup and Teardown</w:t>
      </w:r>
    </w:p>
    <w:p>
      <w:pPr>
        <w:pStyle w:val="FirstParagraph"/>
      </w:pPr>
      <w:r>
        <w:t xml:space="preserve">This is called a</w:t>
      </w:r>
      <w:r>
        <w:t xml:space="preserve"> </w:t>
      </w:r>
      <w:r>
        <w:rPr>
          <w:iCs/>
          <w:i/>
        </w:rPr>
        <w:t xml:space="preserve">three way handshake</w:t>
      </w:r>
    </w:p>
    <w:p>
      <w:pPr>
        <w:pStyle w:val="TextBody"/>
      </w:pPr>
      <w:r>
        <w:t xml:space="preserve">These segments contain no user data: they are overhead in setting</w:t>
      </w:r>
      <w:r>
        <w:t xml:space="preserve"> </w:t>
      </w:r>
      <w:r>
        <w:t xml:space="preserve">up the connection</w:t>
      </w:r>
    </w:p>
    <w:p>
      <w:pPr>
        <w:pStyle w:val="TextBody"/>
      </w:pPr>
      <w:r>
        <w:t xml:space="preserve">Overhead in time and overhead in packets on the network</w:t>
      </w:r>
    </w:p>
    <w:p>
      <w:pPr>
        <w:pStyle w:val="TextBody"/>
      </w:pPr>
      <w:r>
        <w:t xml:space="preserve">After the handshake we can start sending data</w:t>
      </w:r>
    </w:p>
    <w:p>
      <w:pPr>
        <w:pStyle w:val="TextBody"/>
      </w:pPr>
      <w:r>
        <w:t xml:space="preserve">The client (first one to initiate) is said to do an</w:t>
      </w:r>
      <w:r>
        <w:t xml:space="preserve"> </w:t>
      </w:r>
      <w:r>
        <w:rPr>
          <w:iCs/>
          <w:i/>
        </w:rPr>
        <w:t xml:space="preserve">active</w:t>
      </w:r>
      <w:r>
        <w:rPr>
          <w:iCs/>
          <w:i/>
        </w:rPr>
        <w:t xml:space="preserve"> </w:t>
      </w:r>
      <w:r>
        <w:rPr>
          <w:iCs/>
          <w:i/>
        </w:rPr>
        <w:t xml:space="preserve">open</w:t>
      </w:r>
      <w:r>
        <w:t xml:space="preserve">, while the server does a</w:t>
      </w:r>
      <w:r>
        <w:t xml:space="preserve"> </w:t>
      </w:r>
      <w:r>
        <w:rPr>
          <w:iCs/>
          <w:i/>
        </w:rPr>
        <w:t xml:space="preserve">passive open</w:t>
      </w:r>
    </w:p>
    <w:bookmarkEnd w:id="99"/>
    <w:bookmarkEnd w:id="100"/>
    <w:bookmarkStart w:id="106" w:name="tcp-23"/>
    <w:p>
      <w:pPr>
        <w:pStyle w:val="Heading3"/>
      </w:pPr>
      <w:r>
        <w:t xml:space="preserve">24. TCP</w:t>
      </w:r>
    </w:p>
    <w:bookmarkStart w:id="105" w:name="setup-and-teardown-6"/>
    <w:p>
      <w:pPr>
        <w:pStyle w:val="Heading4"/>
      </w:pPr>
      <w:r>
        <w:t xml:space="preserve">Setup and Teardown</w:t>
      </w:r>
    </w:p>
    <w:p>
      <w:pPr>
        <w:pStyle w:val="CaptionedFigure"/>
      </w:pPr>
      <w:r>
        <w:drawing>
          <wp:inline>
            <wp:extent cx="1390650" cy="1123950"/>
            <wp:effectExtent b="0" l="0" r="0" t="0"/>
            <wp:docPr descr="TCP simultaneous open" title="" id="102" name="Picture"/>
            <a:graphic>
              <a:graphicData uri="http://schemas.openxmlformats.org/drawingml/2006/picture">
                <pic:pic>
                  <pic:nvPicPr>
                    <pic:cNvPr descr="Pics/tcpsimula.svg" id="103" name="Picture"/>
                    <pic:cNvPicPr>
                      <a:picLocks noChangeArrowheads="1" noChangeAspect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TCP simultaneous open</w:t>
      </w:r>
    </w:p>
    <w:p>
      <w:pPr>
        <w:pStyle w:val="TextBody"/>
      </w:pPr>
      <w:r>
        <w:t xml:space="preserve">It is possible (but rare) for</w:t>
      </w:r>
      <w:r>
        <w:t xml:space="preserve"> </w:t>
      </w:r>
      <w:r>
        <w:rPr>
          <w:iCs/>
          <w:i/>
        </w:rPr>
        <w:t xml:space="preserve">both</w:t>
      </w:r>
      <w:r>
        <w:t xml:space="preserve"> </w:t>
      </w:r>
      <w:r>
        <w:t xml:space="preserve">hosts to do an active open, where</w:t>
      </w:r>
      <w:r>
        <w:t xml:space="preserve"> </w:t>
      </w:r>
      <w:r>
        <w:t xml:space="preserve">the SYNs cross each other in flight</w:t>
      </w:r>
    </w:p>
    <w:p>
      <w:pPr>
        <w:pStyle w:val="TextBody"/>
      </w:pPr>
      <w:r>
        <w:t xml:space="preserve">Matching TCP port numbers will identify when this happens</w:t>
      </w:r>
    </w:p>
    <w:p>
      <w:pPr>
        <w:pStyle w:val="TextBody"/>
      </w:pPr>
      <w:r>
        <w:t xml:space="preserve">This is defined to produce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new connection, not two</w:t>
      </w:r>
    </w:p>
    <w:bookmarkEnd w:id="105"/>
    <w:bookmarkEnd w:id="106"/>
    <w:bookmarkStart w:id="112" w:name="tcp-24"/>
    <w:p>
      <w:pPr>
        <w:pStyle w:val="Heading3"/>
      </w:pPr>
      <w:r>
        <w:t xml:space="preserve">25. TCP</w:t>
      </w:r>
    </w:p>
    <w:bookmarkStart w:id="111" w:name="setup-and-teardown-7"/>
    <w:p>
      <w:pPr>
        <w:pStyle w:val="Heading4"/>
      </w:pPr>
      <w:r>
        <w:t xml:space="preserve">Setup and Teardown</w:t>
      </w:r>
    </w:p>
    <w:p>
      <w:pPr>
        <w:pStyle w:val="CaptionedFigure"/>
      </w:pPr>
      <w:r>
        <w:drawing>
          <wp:inline>
            <wp:extent cx="1905000" cy="1466850"/>
            <wp:effectExtent b="0" l="0" r="0" t="0"/>
            <wp:docPr descr="TCP teardown" title="" id="108" name="Picture"/>
            <a:graphic>
              <a:graphicData uri="http://schemas.openxmlformats.org/drawingml/2006/picture">
                <pic:pic>
                  <pic:nvPicPr>
                    <pic:cNvPr descr="Pics/tcpupdownb.svg" id="109" name="Picture"/>
                    <pic:cNvPicPr>
                      <a:picLocks noChangeArrowheads="1" noChangeAspect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TCP teardown</w:t>
      </w:r>
    </w:p>
    <w:p>
      <w:pPr>
        <w:pStyle w:val="TextBody"/>
      </w:pPr>
      <w:r>
        <w:t xml:space="preserve">Closing a connection takes up to four segments;</w:t>
      </w:r>
      <w:r>
        <w:t xml:space="preserve"> </w:t>
      </w:r>
      <w:r>
        <w:t xml:space="preserve">TCP is full duplex, and a connection in one direction may be closed</w:t>
      </w:r>
      <w:r>
        <w:t xml:space="preserve"> </w:t>
      </w:r>
      <w:r>
        <w:t xml:space="preserve">independently of the other;</w:t>
      </w:r>
      <w:r>
        <w:t xml:space="preserve"> </w:t>
      </w:r>
      <w:r>
        <w:t xml:space="preserve">The FIN flag is set to indicate a</w:t>
      </w:r>
      <w:r>
        <w:t xml:space="preserve"> </w:t>
      </w:r>
      <w:r>
        <w:rPr>
          <w:iCs/>
          <w:i/>
        </w:rPr>
        <w:t xml:space="preserve">half close</w:t>
      </w:r>
      <w:r>
        <w:t xml:space="preserve">: this indicates</w:t>
      </w:r>
      <w:r>
        <w:t xml:space="preserve"> </w:t>
      </w:r>
      <w:r>
        <w:t xml:space="preserve">no more data will be sent from this end;</w:t>
      </w:r>
      <w:r>
        <w:t xml:space="preserve"> </w:t>
      </w:r>
      <w:r>
        <w:t xml:space="preserve">We can still</w:t>
      </w:r>
      <w:r>
        <w:t xml:space="preserve"> </w:t>
      </w:r>
      <w:r>
        <w:rPr>
          <w:iCs/>
          <w:i/>
        </w:rPr>
        <w:t xml:space="preserve">receive</w:t>
      </w:r>
      <w:r>
        <w:t xml:space="preserve"> </w:t>
      </w:r>
      <w:r>
        <w:t xml:space="preserve">data at this end;</w:t>
      </w:r>
      <w:r>
        <w:t xml:space="preserve"> </w:t>
      </w:r>
      <w:r>
        <w:t xml:space="preserve">The FIN is ACKed;</w:t>
      </w:r>
      <w:r>
        <w:t xml:space="preserve"> </w:t>
      </w:r>
      <w:r>
        <w:t xml:space="preserve">When the other end wants to close, it sends a FIN and gets an</w:t>
      </w:r>
      <w:r>
        <w:t xml:space="preserve"> </w:t>
      </w:r>
      <w:r>
        <w:t xml:space="preserve">appropriate ACK;</w:t>
      </w:r>
      <w:r>
        <w:t xml:space="preserve"> </w:t>
      </w:r>
      <w:r>
        <w:t xml:space="preserve">Note there may still be data (and the corresponding returning ACKs)</w:t>
      </w:r>
      <w:r>
        <w:t xml:space="preserve"> </w:t>
      </w:r>
      <w:r>
        <w:t xml:space="preserve">flowing from the server to the client before the server decides to close;</w:t>
      </w:r>
      <w:r>
        <w:t xml:space="preserve"> </w:t>
      </w:r>
      <w:r>
        <w:t xml:space="preserve">The first close is called an</w:t>
      </w:r>
      <w:r>
        <w:t xml:space="preserve"> </w:t>
      </w:r>
      <w:r>
        <w:rPr>
          <w:iCs/>
          <w:i/>
        </w:rPr>
        <w:t xml:space="preserve">active close</w:t>
      </w:r>
      <w:r>
        <w:t xml:space="preserve">;</w:t>
      </w:r>
      <w:r>
        <w:t xml:space="preserve"> </w:t>
      </w:r>
      <w:r>
        <w:t xml:space="preserve">The other end does a</w:t>
      </w:r>
      <w:r>
        <w:t xml:space="preserve"> </w:t>
      </w:r>
      <w:r>
        <w:rPr>
          <w:iCs/>
          <w:i/>
        </w:rPr>
        <w:t xml:space="preserve">passive close</w:t>
      </w:r>
    </w:p>
    <w:bookmarkEnd w:id="111"/>
    <w:bookmarkEnd w:id="112"/>
    <w:bookmarkStart w:id="121" w:name="tcp-25"/>
    <w:p>
      <w:pPr>
        <w:pStyle w:val="Heading3"/>
      </w:pPr>
      <w:r>
        <w:t xml:space="preserve">26. TCP</w:t>
      </w:r>
    </w:p>
    <w:bookmarkStart w:id="120" w:name="setup-and-teardown-8"/>
    <w:p>
      <w:pPr>
        <w:pStyle w:val="Heading4"/>
      </w:pPr>
      <w:r>
        <w:t xml:space="preserve">Setup and Teardown</w:t>
      </w:r>
    </w:p>
    <w:p>
      <w:pPr>
        <w:pStyle w:val="CaptionedFigure"/>
      </w:pPr>
      <w:r>
        <w:drawing>
          <wp:inline>
            <wp:extent cx="1905000" cy="1466850"/>
            <wp:effectExtent b="0" l="0" r="0" t="0"/>
            <wp:docPr descr="Active close from left" title="" id="113" name="Picture"/>
            <a:graphic>
              <a:graphicData uri="http://schemas.openxmlformats.org/drawingml/2006/picture">
                <pic:pic>
                  <pic:nvPicPr>
                    <pic:cNvPr descr="Pics/tcpupdownb.svg" id="114" name="Picture"/>
                    <pic:cNvPicPr>
                      <a:picLocks noChangeArrowheads="1" noChangeAspect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Active close from left</w:t>
      </w:r>
    </w:p>
    <w:p>
      <w:pPr>
        <w:pStyle w:val="CaptionedFigure"/>
      </w:pPr>
      <w:r>
        <w:drawing>
          <wp:inline>
            <wp:extent cx="1990725" cy="1466850"/>
            <wp:effectExtent b="0" l="0" r="0" t="0"/>
            <wp:docPr descr="Active close from right" title="" id="117" name="Picture"/>
            <a:graphic>
              <a:graphicData uri="http://schemas.openxmlformats.org/drawingml/2006/picture">
                <pic:pic>
                  <pic:nvPicPr>
                    <pic:cNvPr descr="Pics/tcpupdownd.svg" id="118" name="Picture"/>
                    <pic:cNvPicPr>
                      <a:picLocks noChangeArrowheads="1" noChangeAspect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Active close from right</w:t>
      </w:r>
    </w:p>
    <w:p>
      <w:pPr>
        <w:pStyle w:val="TextBody"/>
      </w:pPr>
      <w:r>
        <w:t xml:space="preserve">Either end can initiate the active close; it does not need to be the host that</w:t>
      </w:r>
      <w:r>
        <w:t xml:space="preserve"> </w:t>
      </w:r>
      <w:r>
        <w:t xml:space="preserve">did the active open</w:t>
      </w:r>
    </w:p>
    <w:bookmarkEnd w:id="120"/>
    <w:bookmarkEnd w:id="121"/>
    <w:bookmarkStart w:id="127" w:name="tcp-26"/>
    <w:p>
      <w:pPr>
        <w:pStyle w:val="Heading3"/>
      </w:pPr>
      <w:r>
        <w:t xml:space="preserve">27. TCP</w:t>
      </w:r>
    </w:p>
    <w:bookmarkStart w:id="126" w:name="setup-and-teardown-9"/>
    <w:p>
      <w:pPr>
        <w:pStyle w:val="Heading4"/>
      </w:pPr>
      <w:r>
        <w:t xml:space="preserve">Setup and Teardown</w:t>
      </w:r>
    </w:p>
    <w:p>
      <w:pPr>
        <w:pStyle w:val="CaptionedFigure"/>
      </w:pPr>
      <w:r>
        <w:drawing>
          <wp:inline>
            <wp:extent cx="1905000" cy="1495425"/>
            <wp:effectExtent b="0" l="0" r="0" t="0"/>
            <wp:docPr descr="Three segment close" title="" id="123" name="Picture"/>
            <a:graphic>
              <a:graphicData uri="http://schemas.openxmlformats.org/drawingml/2006/picture">
                <pic:pic>
                  <pic:nvPicPr>
                    <pic:cNvPr descr="Pics/tcpupdownc.svg" id="124" name="Picture"/>
                    <pic:cNvPicPr>
                      <a:picLocks noChangeArrowheads="1" noChangeAspect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Three segment close</w:t>
      </w:r>
    </w:p>
    <w:p>
      <w:pPr>
        <w:pStyle w:val="TextBody"/>
      </w:pPr>
      <w:r>
        <w:t xml:space="preserve">The passive close FIN can be piggybacked on the ACK: this then takes only three</w:t>
      </w:r>
      <w:r>
        <w:t xml:space="preserve"> </w:t>
      </w:r>
      <w:r>
        <w:t xml:space="preserve">segments</w:t>
      </w:r>
    </w:p>
    <w:bookmarkEnd w:id="126"/>
    <w:bookmarkEnd w:id="127"/>
    <w:bookmarkStart w:id="133" w:name="tcp-27"/>
    <w:p>
      <w:pPr>
        <w:pStyle w:val="Heading3"/>
      </w:pPr>
      <w:r>
        <w:t xml:space="preserve">28. TCP</w:t>
      </w:r>
    </w:p>
    <w:bookmarkStart w:id="132" w:name="setup-and-teardown-10"/>
    <w:p>
      <w:pPr>
        <w:pStyle w:val="Heading4"/>
      </w:pPr>
      <w:r>
        <w:t xml:space="preserve">Setup and Teardown</w:t>
      </w:r>
    </w:p>
    <w:p>
      <w:pPr>
        <w:pStyle w:val="CaptionedFigure"/>
      </w:pPr>
      <w:r>
        <w:drawing>
          <wp:inline>
            <wp:extent cx="1390650" cy="1123950"/>
            <wp:effectExtent b="0" l="0" r="0" t="0"/>
            <wp:docPr descr="Simultaneous active close" title="" id="129" name="Picture"/>
            <a:graphic>
              <a:graphicData uri="http://schemas.openxmlformats.org/drawingml/2006/picture">
                <pic:pic>
                  <pic:nvPicPr>
                    <pic:cNvPr descr="Pics/tcpsimulb.svg" id="130" name="Picture"/>
                    <pic:cNvPicPr>
                      <a:picLocks noChangeArrowheads="1" noChangeAspect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Simultaneous active close</w:t>
      </w:r>
    </w:p>
    <w:p>
      <w:pPr>
        <w:pStyle w:val="TextBody"/>
      </w:pPr>
      <w:r>
        <w:t xml:space="preserve">There can (rarely) be a simultaneous active close: this takes four segments</w:t>
      </w:r>
      <w:r>
        <w:t xml:space="preserve"> </w:t>
      </w:r>
      <w:r>
        <w:t xml:space="preserve">again</w:t>
      </w:r>
    </w:p>
    <w:bookmarkEnd w:id="132"/>
    <w:bookmarkEnd w:id="133"/>
    <w:bookmarkStart w:id="135" w:name="tcp-28"/>
    <w:p>
      <w:pPr>
        <w:pStyle w:val="Heading3"/>
      </w:pPr>
      <w:r>
        <w:t xml:space="preserve">29. TCP</w:t>
      </w:r>
    </w:p>
    <w:bookmarkStart w:id="134" w:name="termination"/>
    <w:p>
      <w:pPr>
        <w:pStyle w:val="Heading4"/>
      </w:pPr>
      <w:r>
        <w:t xml:space="preserve">Termination</w:t>
      </w:r>
    </w:p>
    <w:p>
      <w:pPr>
        <w:pStyle w:val="FirstParagraph"/>
      </w:pPr>
      <w:r>
        <w:t xml:space="preserve">Connections are almost always ended by the FIN handshake, but there is</w:t>
      </w:r>
      <w:r>
        <w:t xml:space="preserve"> </w:t>
      </w:r>
      <w:r>
        <w:t xml:space="preserve">another way to end a connection when something is badly wrong</w:t>
      </w:r>
    </w:p>
    <w:p>
      <w:pPr>
        <w:pStyle w:val="TextBody"/>
      </w:pPr>
      <w:r>
        <w:t xml:space="preserve">This is to send a</w:t>
      </w:r>
      <w:r>
        <w:t xml:space="preserve"> </w:t>
      </w:r>
      <w:r>
        <w:rPr>
          <w:iCs/>
          <w:i/>
        </w:rPr>
        <w:t xml:space="preserve">reset</w:t>
      </w:r>
      <w:r>
        <w:t xml:space="preserve"> </w:t>
      </w:r>
      <w:r>
        <w:t xml:space="preserve">(RST) segment, i.e., with the RST</w:t>
      </w:r>
      <w:r>
        <w:t xml:space="preserve"> </w:t>
      </w:r>
      <w:r>
        <w:t xml:space="preserve">flag set</w:t>
      </w:r>
    </w:p>
    <w:p>
      <w:pPr>
        <w:pStyle w:val="TextBody"/>
      </w:pPr>
      <w:r>
        <w:t xml:space="preserve">This is for error cases, e.g., a segment arrives that doesn’t</w:t>
      </w:r>
      <w:r>
        <w:t xml:space="preserve"> </w:t>
      </w:r>
      <w:r>
        <w:t xml:space="preserve">appear to be for a current connection, the server will reply with a</w:t>
      </w:r>
      <w:r>
        <w:t xml:space="preserve"> </w:t>
      </w:r>
      <w:r>
        <w:t xml:space="preserve">RST</w:t>
      </w:r>
    </w:p>
    <w:p>
      <w:pPr>
        <w:pStyle w:val="TextBody"/>
      </w:pPr>
      <w:r>
        <w:t xml:space="preserve">For example, if a server crashes and reboots while the client is still</w:t>
      </w:r>
      <w:r>
        <w:t xml:space="preserve"> </w:t>
      </w:r>
      <w:r>
        <w:t xml:space="preserve">sending the server will not know what to do with the segments it is</w:t>
      </w:r>
      <w:r>
        <w:t xml:space="preserve"> </w:t>
      </w:r>
      <w:r>
        <w:t xml:space="preserve">receiving; so it replies with a RST</w:t>
      </w:r>
    </w:p>
    <w:bookmarkEnd w:id="134"/>
    <w:bookmarkEnd w:id="135"/>
    <w:bookmarkStart w:id="137" w:name="tcp-29"/>
    <w:p>
      <w:pPr>
        <w:pStyle w:val="Heading3"/>
      </w:pPr>
      <w:r>
        <w:t xml:space="preserve">30. TCP</w:t>
      </w:r>
    </w:p>
    <w:bookmarkStart w:id="136" w:name="termination-1"/>
    <w:p>
      <w:pPr>
        <w:pStyle w:val="Heading4"/>
      </w:pPr>
      <w:r>
        <w:t xml:space="preserve">Termination</w:t>
      </w:r>
    </w:p>
    <w:p>
      <w:pPr>
        <w:pStyle w:val="FirstParagraph"/>
      </w:pPr>
      <w:r>
        <w:t xml:space="preserve">When a host gets a RST it ends the connection immediately,</w:t>
      </w:r>
      <w:r>
        <w:t xml:space="preserve"> </w:t>
      </w:r>
      <w:r>
        <w:t xml:space="preserve">discarding all state and buffered segments</w:t>
      </w:r>
    </w:p>
    <w:p>
      <w:pPr>
        <w:pStyle w:val="TextBody"/>
      </w:pPr>
      <w:r>
        <w:t xml:space="preserve">Often seen by the application as a</w:t>
      </w:r>
      <w:r>
        <w:t xml:space="preserve"> </w:t>
      </w:r>
      <w:r>
        <w:t xml:space="preserve">“</w:t>
      </w:r>
      <w:r>
        <w:t xml:space="preserve">connection reset by peer</w:t>
      </w:r>
      <w:r>
        <w:t xml:space="preserve">”</w:t>
      </w:r>
      <w:r>
        <w:t xml:space="preserve"> </w:t>
      </w:r>
      <w:r>
        <w:t xml:space="preserve">message</w:t>
      </w:r>
    </w:p>
    <w:bookmarkEnd w:id="136"/>
    <w:bookmarkEnd w:id="137"/>
    <w:bookmarkStart w:id="139" w:name="tcp-30"/>
    <w:p>
      <w:pPr>
        <w:pStyle w:val="Heading3"/>
      </w:pPr>
      <w:r>
        <w:t xml:space="preserve">31. TCP</w:t>
      </w:r>
    </w:p>
    <w:bookmarkStart w:id="138" w:name="termination-2"/>
    <w:p>
      <w:pPr>
        <w:pStyle w:val="Heading4"/>
      </w:pPr>
      <w:r>
        <w:t xml:space="preserve">Termination</w:t>
      </w:r>
    </w:p>
    <w:p>
      <w:pPr>
        <w:pStyle w:val="FirstParagraph"/>
      </w:pPr>
      <w:r>
        <w:t xml:space="preserve">A connection ended by FINs is called an</w:t>
      </w:r>
      <w:r>
        <w:t xml:space="preserve"> </w:t>
      </w:r>
      <w:r>
        <w:rPr>
          <w:iCs/>
          <w:i/>
        </w:rPr>
        <w:t xml:space="preserve">orderly release</w:t>
      </w:r>
      <w:r>
        <w:t xml:space="preserve">; if ended</w:t>
      </w:r>
      <w:r>
        <w:t xml:space="preserve"> </w:t>
      </w:r>
      <w:r>
        <w:t xml:space="preserve">by a RST it is an</w:t>
      </w:r>
      <w:r>
        <w:t xml:space="preserve"> </w:t>
      </w:r>
      <w:r>
        <w:rPr>
          <w:iCs/>
          <w:i/>
        </w:rPr>
        <w:t xml:space="preserve">abortive release</w:t>
      </w:r>
    </w:p>
    <w:p>
      <w:pPr>
        <w:pStyle w:val="TextBody"/>
      </w:pPr>
      <w:r>
        <w:t xml:space="preserve">RSTs are not ACKed: the connection ends right here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 the security aspects of this: a third party</w:t>
      </w:r>
      <w:r>
        <w:t xml:space="preserve"> </w:t>
      </w:r>
      <w:r>
        <w:t xml:space="preserve">can inject a RST segment into a connection to kill it</w:t>
      </w:r>
    </w:p>
    <w:bookmarkEnd w:id="138"/>
    <w:bookmarkEnd w:id="139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4" Target="media/rId24.svg" /><Relationship Type="http://schemas.openxmlformats.org/officeDocument/2006/relationships/image" Id="rId28" Target="media/rId28.svg" /><Relationship Type="http://schemas.openxmlformats.org/officeDocument/2006/relationships/image" Id="rId32" Target="media/rId32.svg" /><Relationship Type="http://schemas.openxmlformats.org/officeDocument/2006/relationships/image" Id="rId36" Target="media/rId36.svg" /><Relationship Type="http://schemas.openxmlformats.org/officeDocument/2006/relationships/image" Id="rId40" Target="media/rId40.svg" /><Relationship Type="http://schemas.openxmlformats.org/officeDocument/2006/relationships/image" Id="rId44" Target="media/rId44.svg" /><Relationship Type="http://schemas.openxmlformats.org/officeDocument/2006/relationships/image" Id="rId48" Target="media/rId48.svg" /><Relationship Type="http://schemas.openxmlformats.org/officeDocument/2006/relationships/image" Id="rId52" Target="media/rId52.svg" /><Relationship Type="http://schemas.openxmlformats.org/officeDocument/2006/relationships/image" Id="rId65" Target="media/rId65.svg" /><Relationship Type="http://schemas.openxmlformats.org/officeDocument/2006/relationships/image" Id="rId101" Target="media/rId101.svg" /><Relationship Type="http://schemas.openxmlformats.org/officeDocument/2006/relationships/image" Id="rId128" Target="media/rId128.svg" /><Relationship Type="http://schemas.openxmlformats.org/officeDocument/2006/relationships/image" Id="rId93" Target="media/rId93.svg" /><Relationship Type="http://schemas.openxmlformats.org/officeDocument/2006/relationships/image" Id="rId107" Target="media/rId107.svg" /><Relationship Type="http://schemas.openxmlformats.org/officeDocument/2006/relationships/image" Id="rId122" Target="media/rId122.svg" /><Relationship Type="http://schemas.openxmlformats.org/officeDocument/2006/relationships/image" Id="rId116" Target="media/rId116.svg" /><Relationship Type="http://schemas.openxmlformats.org/officeDocument/2006/relationships/image" Id="rId104" Target="media/rId104.png" /><Relationship Type="http://schemas.openxmlformats.org/officeDocument/2006/relationships/image" Id="rId110" Target="media/rId110.png" /><Relationship Type="http://schemas.openxmlformats.org/officeDocument/2006/relationships/image" Id="rId115" Target="media/rId115.png" /><Relationship Type="http://schemas.openxmlformats.org/officeDocument/2006/relationships/image" Id="rId119" Target="media/rId119.png" /><Relationship Type="http://schemas.openxmlformats.org/officeDocument/2006/relationships/image" Id="rId125" Target="media/rId125.png" /><Relationship Type="http://schemas.openxmlformats.org/officeDocument/2006/relationships/image" Id="rId131" Target="media/rId131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1" Target="media/rId51.png" /><Relationship Type="http://schemas.openxmlformats.org/officeDocument/2006/relationships/image" Id="rId55" Target="media/rId55.png" /><Relationship Type="http://schemas.openxmlformats.org/officeDocument/2006/relationships/image" Id="rId68" Target="media/rId68.png" /><Relationship Type="http://schemas.openxmlformats.org/officeDocument/2006/relationships/image" Id="rId96" Target="media/rId96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2023-11-29T11:50:17Z</dcterms:created>
  <dcterms:modified xsi:type="dcterms:W3CDTF">2023-11-29T11:50:17Z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