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8.svg" ContentType="image/svg+xml"/>
  <Override PartName="/word/media/rId28.svg" ContentType="image/svg+xml"/>
  <Override PartName="/word/media/rId84.svg" ContentType="image/svg+xml"/>
  <Override PartName="/word/media/rId31.png" ContentType="image/png"/>
  <Override PartName="/word/media/rId51.png" ContentType="image/png"/>
  <Override PartName="/word/media/rId8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security-and-authentication-in-ip"/>
    <w:p>
      <w:pPr>
        <w:pStyle w:val="Heading3"/>
      </w:pPr>
      <w:r>
        <w:t xml:space="preserve">1. Security and Authentication in IP</w:t>
      </w:r>
    </w:p>
    <w:bookmarkStart w:id="20" w:name="vpns"/>
    <w:p>
      <w:pPr>
        <w:pStyle w:val="Heading4"/>
      </w:pPr>
      <w:r>
        <w:t xml:space="preserve">VPNs</w:t>
      </w:r>
    </w:p>
    <w:p>
      <w:pPr>
        <w:pStyle w:val="FirstParagraph"/>
      </w:pPr>
      <w:r>
        <w:t xml:space="preserve">Many other VPN implementations exist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Crypto IP Encapsulation</w:t>
      </w:r>
      <w:r>
        <w:t xml:space="preserve"> </w:t>
      </w:r>
      <w:r>
        <w:t xml:space="preserve">(CIPE). A lightweight point-to-point</w:t>
      </w:r>
      <w:r>
        <w:t xml:space="preserve"> </w:t>
      </w:r>
      <w:r>
        <w:t xml:space="preserve">protocol that layers over UDP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ssh</w:t>
      </w:r>
      <w:r>
        <w:t xml:space="preserve">. This remote login protocol also has a VPN mode, but it layers</w:t>
      </w:r>
      <w:r>
        <w:t xml:space="preserve"> </w:t>
      </w:r>
      <w:r>
        <w:t xml:space="preserve">over TCP</w:t>
      </w:r>
    </w:p>
    <w:p>
      <w:pPr>
        <w:numPr>
          <w:ilvl w:val="0"/>
          <w:numId w:val="1001"/>
        </w:numPr>
      </w:pPr>
      <w:r>
        <w:t xml:space="preserve">OpenVPN (discussed later) tunnels over the transport layer SSL/TLS</w:t>
      </w:r>
    </w:p>
    <w:bookmarkEnd w:id="20"/>
    <w:bookmarkEnd w:id="21"/>
    <w:bookmarkStart w:id="23" w:name="security-and-authentication-in-ip-1"/>
    <w:p>
      <w:pPr>
        <w:pStyle w:val="Heading3"/>
      </w:pPr>
      <w:r>
        <w:t xml:space="preserve">2. Security and Authentication in IP</w:t>
      </w:r>
    </w:p>
    <w:bookmarkStart w:id="22" w:name="vpns-1"/>
    <w:p>
      <w:pPr>
        <w:pStyle w:val="Heading4"/>
      </w:pPr>
      <w:r>
        <w:t xml:space="preserve">VPNs</w:t>
      </w:r>
    </w:p>
    <w:p>
      <w:pPr>
        <w:pStyle w:val="FirstParagraph"/>
      </w:pPr>
      <w:r>
        <w:t xml:space="preserve">The cryptographic quality of these varies widely: CIPE is generally judged to</w:t>
      </w:r>
      <w:r>
        <w:t xml:space="preserve"> </w:t>
      </w:r>
      <w:r>
        <w:t xml:space="preserve">be not much better than PPTP</w:t>
      </w:r>
    </w:p>
    <w:p>
      <w:pPr>
        <w:pStyle w:val="TextBody"/>
      </w:pPr>
      <w:r>
        <w:t xml:space="preserve">In real life, PPTP and OpenVPN are common; Wireguard is growing in</w:t>
      </w:r>
      <w:r>
        <w:t xml:space="preserve"> </w:t>
      </w:r>
      <w:r>
        <w:t xml:space="preserve">popularity; the others are rarely seen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vulnerabilities in PPTP</w:t>
      </w:r>
    </w:p>
    <w:bookmarkEnd w:id="22"/>
    <w:bookmarkEnd w:id="23"/>
    <w:bookmarkStart w:id="25" w:name="security-and-authentication-in-ip-2"/>
    <w:p>
      <w:pPr>
        <w:pStyle w:val="Heading3"/>
      </w:pPr>
      <w:r>
        <w:t xml:space="preserve">3. Security and Authentication in IP</w:t>
      </w:r>
    </w:p>
    <w:bookmarkStart w:id="24" w:name="transport-layer"/>
    <w:p>
      <w:pPr>
        <w:pStyle w:val="Heading4"/>
      </w:pPr>
      <w:r>
        <w:t xml:space="preserve">Transport Layer</w:t>
      </w:r>
    </w:p>
    <w:p>
      <w:pPr>
        <w:pStyle w:val="FirstParagraph"/>
      </w:pPr>
      <w:r>
        <w:t xml:space="preserve">Transport Layer security is used much more than Network Layer security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iCs/>
          <w:i/>
        </w:rPr>
        <w:t xml:space="preserve">Secure Socket Layer</w:t>
      </w:r>
      <w:r>
        <w:t xml:space="preserve"> </w:t>
      </w:r>
      <w:r>
        <w:t xml:space="preserve">(SSL) and its update</w:t>
      </w:r>
      <w:r>
        <w:t xml:space="preserve"> </w:t>
      </w:r>
      <w:r>
        <w:t xml:space="preserve"> </w:t>
      </w:r>
      <w:r>
        <w:rPr>
          <w:iCs/>
          <w:i/>
        </w:rPr>
        <w:t xml:space="preserve">Transport Layer Security</w:t>
      </w:r>
      <w:r>
        <w:t xml:space="preserve"> </w:t>
      </w:r>
      <w:r>
        <w:t xml:space="preserve">(TLS) implement a security layer over the</w:t>
      </w:r>
      <w:r>
        <w:t xml:space="preserve"> </w:t>
      </w:r>
      <w:r>
        <w:t xml:space="preserve">transport layer (usually TCP)</w:t>
      </w:r>
    </w:p>
    <w:p>
      <w:pPr>
        <w:pStyle w:val="TextBody"/>
      </w:pPr>
      <w:r>
        <w:t xml:space="preserve">And you use this new layer instead of TCP</w:t>
      </w:r>
    </w:p>
    <w:p>
      <w:pPr>
        <w:pStyle w:val="TextBody"/>
      </w:pPr>
      <w:r>
        <w:t xml:space="preserve">Note that SSL is no longer recommended as it has flaws in the</w:t>
      </w:r>
      <w:r>
        <w:t xml:space="preserve"> </w:t>
      </w:r>
      <w:r>
        <w:t xml:space="preserve">protocols</w:t>
      </w:r>
    </w:p>
    <w:p>
      <w:pPr>
        <w:pStyle w:val="TextBody"/>
      </w:pPr>
      <w:r>
        <w:t xml:space="preserve">You should only use TLS, preferably versions 1.2 or later</w:t>
      </w:r>
    </w:p>
    <w:bookmarkEnd w:id="24"/>
    <w:bookmarkEnd w:id="25"/>
    <w:bookmarkStart w:id="27" w:name="security-and-authentication-in-ip-3"/>
    <w:p>
      <w:pPr>
        <w:pStyle w:val="Heading3"/>
      </w:pPr>
      <w:r>
        <w:t xml:space="preserve">4. Security and Authentication in IP</w:t>
      </w:r>
    </w:p>
    <w:bookmarkStart w:id="26" w:name="tls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This security layer is above TCP, so it must be in the application layer</w:t>
      </w:r>
    </w:p>
    <w:p>
      <w:pPr>
        <w:pStyle w:val="TextBody"/>
      </w:pPr>
      <w:r>
        <w:t xml:space="preserve">It provides security of the data and authentication of the remote</w:t>
      </w:r>
      <w:r>
        <w:t xml:space="preserve"> </w:t>
      </w:r>
      <w:r>
        <w:t xml:space="preserve">host</w:t>
      </w:r>
    </w:p>
    <w:p>
      <w:pPr>
        <w:pStyle w:val="TextBody"/>
      </w:pPr>
      <w:r>
        <w:t xml:space="preserve">After a TCP connection has been made a TLS handshake in the</w:t>
      </w:r>
      <w:r>
        <w:t xml:space="preserve"> </w:t>
      </w:r>
      <w:r>
        <w:t xml:space="preserve">application authenticates the connection and negotiates a secret key</w:t>
      </w:r>
    </w:p>
    <w:p>
      <w:pPr>
        <w:pStyle w:val="TextBody"/>
      </w:pPr>
      <w:r>
        <w:t xml:space="preserve">The key is then used to encrypt subsequent data sent over the TCP</w:t>
      </w:r>
      <w:r>
        <w:t xml:space="preserve"> </w:t>
      </w:r>
      <w:r>
        <w:t xml:space="preserve">connection</w:t>
      </w:r>
    </w:p>
    <w:bookmarkEnd w:id="26"/>
    <w:bookmarkEnd w:id="27"/>
    <w:bookmarkStart w:id="33" w:name="security-and-authentication-in-ip-4"/>
    <w:p>
      <w:pPr>
        <w:pStyle w:val="Heading3"/>
      </w:pPr>
      <w:r>
        <w:t xml:space="preserve">5. Security and Authentication in IP</w:t>
      </w:r>
    </w:p>
    <w:bookmarkStart w:id="32" w:name="tls-1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TLS provides a new transport layer that can be used very much</w:t>
      </w:r>
      <w:r>
        <w:t xml:space="preserve"> </w:t>
      </w:r>
      <w:r>
        <w:t xml:space="preserve">like TCP (reliable, connection oriented, etc.)</w:t>
      </w:r>
    </w:p>
    <w:p>
      <w:pPr>
        <w:pStyle w:val="TextBody"/>
      </w:pPr>
      <w:r>
        <w:t xml:space="preserve">Sometimes called a</w:t>
      </w:r>
      <w:r>
        <w:t xml:space="preserve"> </w:t>
      </w:r>
      <w:r>
        <w:rPr>
          <w:iCs/>
          <w:i/>
        </w:rPr>
        <w:t xml:space="preserve">shim</w:t>
      </w:r>
      <w:r>
        <w:t xml:space="preserve"> </w:t>
      </w:r>
      <w:r>
        <w:t xml:space="preserve">layer as it sits between two other</w:t>
      </w:r>
      <w:r>
        <w:t xml:space="preserve"> </w:t>
      </w:r>
      <w:r>
        <w:t xml:space="preserve">layers</w:t>
      </w:r>
    </w:p>
    <w:p>
      <w:pPr>
        <w:pStyle w:val="CaptionedFigure"/>
      </w:pPr>
      <w:r>
        <w:drawing>
          <wp:inline>
            <wp:extent cx="2819400" cy="781050"/>
            <wp:effectExtent b="0" l="0" r="0" t="0"/>
            <wp:docPr descr="TLS Shim" title="" id="29" name="Picture"/>
            <a:graphic>
              <a:graphicData uri="http://schemas.openxmlformats.org/drawingml/2006/picture">
                <pic:pic>
                  <pic:nvPicPr>
                    <pic:cNvPr descr="Pics/tls.sv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TLS Shim</w:t>
      </w:r>
    </w:p>
    <w:bookmarkEnd w:id="32"/>
    <w:bookmarkEnd w:id="33"/>
    <w:bookmarkStart w:id="35" w:name="security-and-authentication-in-ip-5"/>
    <w:p>
      <w:pPr>
        <w:pStyle w:val="Heading3"/>
      </w:pPr>
      <w:r>
        <w:t xml:space="preserve">6. Security and Authentication in IP</w:t>
      </w:r>
    </w:p>
    <w:bookmarkStart w:id="34" w:name="tls-2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The client can authenticate the server through the use of public-key</w:t>
      </w:r>
      <w:r>
        <w:t xml:space="preserve"> </w:t>
      </w:r>
      <w:r>
        <w:t xml:space="preserve">certificates</w:t>
      </w:r>
    </w:p>
    <w:p>
      <w:pPr>
        <w:pStyle w:val="TextBody"/>
      </w:pPr>
      <w:r>
        <w:t xml:space="preserve">During the handshake the client application receives a certificate</w:t>
      </w:r>
      <w:r>
        <w:t xml:space="preserve"> </w:t>
      </w:r>
      <w:r>
        <w:t xml:space="preserve">from the server that it can authenticate in a variety of ways</w:t>
      </w:r>
    </w:p>
    <w:p>
      <w:pPr>
        <w:pStyle w:val="TextBody"/>
      </w:pPr>
      <w:r>
        <w:t xml:space="preserve">For example, Web browsers often contain a selection of master</w:t>
      </w:r>
      <w:r>
        <w:t xml:space="preserve"> </w:t>
      </w:r>
      <w:r>
        <w:t xml:space="preserve">certificates from</w:t>
      </w:r>
      <w:r>
        <w:t xml:space="preserve"> </w:t>
      </w:r>
      <w:r>
        <w:rPr>
          <w:iCs/>
          <w:i/>
        </w:rPr>
        <w:t xml:space="preserve">certification authorities</w:t>
      </w:r>
      <w:r>
        <w:t xml:space="preserve"> </w:t>
      </w:r>
      <w:r>
        <w:t xml:space="preserve">that it can use to check</w:t>
      </w:r>
      <w:r>
        <w:t xml:space="preserve"> </w:t>
      </w:r>
      <w:r>
        <w:t xml:space="preserve">the certificate from the server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Examine your browser to see which certification</w:t>
      </w:r>
      <w:r>
        <w:t xml:space="preserve"> </w:t>
      </w:r>
      <w:r>
        <w:t xml:space="preserve">authorities it uses</w:t>
      </w:r>
    </w:p>
    <w:bookmarkEnd w:id="34"/>
    <w:bookmarkEnd w:id="35"/>
    <w:bookmarkStart w:id="37" w:name="security-and-authentication-in-ip-6"/>
    <w:p>
      <w:pPr>
        <w:pStyle w:val="Heading3"/>
      </w:pPr>
      <w:r>
        <w:t xml:space="preserve">7. Security and Authentication in IP</w:t>
      </w:r>
    </w:p>
    <w:bookmarkStart w:id="36" w:name="tls-3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Similarly, if it wishes, the server can request a certificate from the client</w:t>
      </w:r>
      <w:r>
        <w:t xml:space="preserve"> </w:t>
      </w:r>
      <w:r>
        <w:t xml:space="preserve">to authenticate the client a similar way</w:t>
      </w:r>
    </w:p>
    <w:p>
      <w:pPr>
        <w:pStyle w:val="TextBody"/>
      </w:pPr>
      <w:r>
        <w:t xml:space="preserve">It would be possible to use this instead of the usual</w:t>
      </w:r>
      <w:r>
        <w:t xml:space="preserve"> </w:t>
      </w:r>
      <w:r>
        <w:t xml:space="preserve">“</w:t>
      </w:r>
      <w:r>
        <w:t xml:space="preserve">login and</w:t>
      </w:r>
      <w:r>
        <w:t xml:space="preserve"> </w:t>
      </w:r>
      <w:r>
        <w:t xml:space="preserve">password</w:t>
      </w:r>
      <w:r>
        <w:t xml:space="preserve">”</w:t>
      </w:r>
      <w:r>
        <w:t xml:space="preserve"> </w:t>
      </w:r>
      <w:r>
        <w:t xml:space="preserve">mechanism that servers often use to authenticate the client</w:t>
      </w:r>
    </w:p>
    <w:p>
      <w:pPr>
        <w:pStyle w:val="TextBody"/>
      </w:pPr>
      <w:r>
        <w:t xml:space="preserve">Unfortunately, the requirements of administration of the</w:t>
      </w:r>
      <w:r>
        <w:t xml:space="preserve"> </w:t>
      </w:r>
      <w:r>
        <w:t xml:space="preserve">certificates is much beyond the skill of the average user</w:t>
      </w:r>
    </w:p>
    <w:p>
      <w:pPr>
        <w:pStyle w:val="TextBody"/>
      </w:pPr>
      <w:r>
        <w:t xml:space="preserve">Which is why login and password is still widely used to</w:t>
      </w:r>
      <w:r>
        <w:t xml:space="preserve"> </w:t>
      </w:r>
      <w:r>
        <w:t xml:space="preserve">authenticate clients to the server</w:t>
      </w:r>
    </w:p>
    <w:bookmarkEnd w:id="36"/>
    <w:bookmarkEnd w:id="37"/>
    <w:bookmarkStart w:id="39" w:name="security-and-authentication-in-ip-7"/>
    <w:p>
      <w:pPr>
        <w:pStyle w:val="Heading3"/>
      </w:pPr>
      <w:r>
        <w:t xml:space="preserve">8. Security and Authentication in IP</w:t>
      </w:r>
    </w:p>
    <w:bookmarkStart w:id="38" w:name="tls-4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Transport layer security is very flexible, but requires the application</w:t>
      </w:r>
      <w:r>
        <w:t xml:space="preserve"> </w:t>
      </w:r>
      <w:r>
        <w:t xml:space="preserve">programmer to understand and use the function calls to set up certificate</w:t>
      </w:r>
      <w:r>
        <w:t xml:space="preserve"> </w:t>
      </w:r>
      <w:r>
        <w:t xml:space="preserve">checking and the handshake</w:t>
      </w:r>
    </w:p>
    <w:p>
      <w:pPr>
        <w:pStyle w:val="TextBody"/>
      </w:pPr>
      <w:r>
        <w:t xml:space="preserve">That is, the programmer must invoke this layer in their</w:t>
      </w:r>
      <w:r>
        <w:t xml:space="preserve"> </w:t>
      </w:r>
      <w:r>
        <w:t xml:space="preserve">application: and correct use of TLS is not trivial</w:t>
      </w:r>
    </w:p>
    <w:p>
      <w:pPr>
        <w:pStyle w:val="TextBody"/>
      </w:pPr>
      <w:r>
        <w:t xml:space="preserve">Their program can then read and write via the secure connection</w:t>
      </w:r>
      <w:r>
        <w:t xml:space="preserve"> </w:t>
      </w:r>
      <w:r>
        <w:t xml:space="preserve">they get from this instead of reading and writing directly from the TCP</w:t>
      </w:r>
      <w:r>
        <w:t xml:space="preserve"> </w:t>
      </w:r>
      <w:r>
        <w:t xml:space="preserve">socket</w:t>
      </w:r>
    </w:p>
    <w:bookmarkEnd w:id="38"/>
    <w:bookmarkEnd w:id="39"/>
    <w:bookmarkStart w:id="40" w:name="security-and-authentication-in-ip-8"/>
    <w:p>
      <w:pPr>
        <w:pStyle w:val="Heading3"/>
      </w:pPr>
      <w:r>
        <w:t xml:space="preserve">9. Security and Authentication in IP</w:t>
      </w:r>
    </w:p>
    <w:p>
      <w:pPr>
        <w:pStyle w:val="SourceCode"/>
      </w:pPr>
      <w:r>
        <w:rPr>
          <w:rStyle w:val="VerbatimChar"/>
        </w:rPr>
        <w:t xml:space="preserve">s = socket(PF_INET, SOCK_STREAM, 0); // TCP socket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// Initiate TCP connection to server</w:t>
      </w:r>
      <w:r>
        <w:br/>
      </w:r>
      <w:r>
        <w:rPr>
          <w:rStyle w:val="VerbatimChar"/>
        </w:rPr>
        <w:t xml:space="preserve">connect(s, (struct sockaddr *)&amp;addr, ... );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read(s, buf, 1024); // read data</w:t>
      </w:r>
      <w:r>
        <w:br/>
      </w:r>
      <w:r>
        <w:rPr>
          <w:rStyle w:val="VerbatimChar"/>
        </w:rPr>
        <w:t xml:space="preserve">...</w:t>
      </w:r>
    </w:p>
    <w:bookmarkEnd w:id="40"/>
    <w:bookmarkStart w:id="41" w:name="security-and-authentication-in-ip-9"/>
    <w:p>
      <w:pPr>
        <w:pStyle w:val="Heading3"/>
      </w:pPr>
      <w:r>
        <w:t xml:space="preserve">10. Security and Authentication in IP</w:t>
      </w:r>
    </w:p>
    <w:p>
      <w:pPr>
        <w:pStyle w:val="SourceCode"/>
      </w:pPr>
      <w:r>
        <w:rPr>
          <w:rStyle w:val="VerbatimChar"/>
        </w:rPr>
        <w:t xml:space="preserve">s = socket(PF_INET, SOCK_STREAM, 0); // TCP socket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connect(s, (struct sockaddr *)&amp;caddr, ... );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ssl = SSL_new(ctx); // context contains info about ciphers</w:t>
      </w:r>
      <w:r>
        <w:br/>
      </w:r>
      <w:r>
        <w:rPr>
          <w:rStyle w:val="VerbatimChar"/>
        </w:rPr>
        <w:t xml:space="preserve">SSL_set_fd(ssl, s); // associate socket with ssl struct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SSL_connect(ssl); // do the SSL handshake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if SSL_get_verify_result(ssl) != X509_V_OK { // authenticate</w:t>
      </w:r>
      <w:r>
        <w:br/>
      </w:r>
      <w:r>
        <w:rPr>
          <w:rStyle w:val="VerbatimChar"/>
        </w:rPr>
        <w:t xml:space="preserve">... bad certificate ...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SSL_read(ssl, buf, 1024); // read data</w:t>
      </w:r>
      <w:r>
        <w:br/>
      </w:r>
      <w:r>
        <w:rPr>
          <w:rStyle w:val="VerbatimChar"/>
        </w:rPr>
        <w:t xml:space="preserve">...</w:t>
      </w:r>
    </w:p>
    <w:bookmarkEnd w:id="41"/>
    <w:bookmarkStart w:id="43" w:name="security-and-authentication-in-ip-10"/>
    <w:p>
      <w:pPr>
        <w:pStyle w:val="Heading3"/>
      </w:pPr>
      <w:r>
        <w:t xml:space="preserve">11. Security and Authentication in IP</w:t>
      </w:r>
    </w:p>
    <w:bookmarkStart w:id="42" w:name="tls-5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Many protocols can layer over TLS (instead of TCP) to give a secure</w:t>
      </w:r>
      <w:r>
        <w:t xml:space="preserve"> </w:t>
      </w:r>
      <w:r>
        <w:t xml:space="preserve">version:</w:t>
      </w:r>
    </w:p>
    <w:p>
      <w:pPr>
        <w:numPr>
          <w:ilvl w:val="0"/>
          <w:numId w:val="1002"/>
        </w:numPr>
      </w:pPr>
      <w:r>
        <w:t xml:space="preserve">HTTPS is HTTP (the protocol to fetch Web pages) layered over TLS</w:t>
      </w:r>
    </w:p>
    <w:p>
      <w:pPr>
        <w:numPr>
          <w:ilvl w:val="0"/>
          <w:numId w:val="1002"/>
        </w:numPr>
      </w:pPr>
      <w:r>
        <w:t xml:space="preserve">SMTPS for SMTP (the protocol used to send email)</w:t>
      </w:r>
    </w:p>
    <w:p>
      <w:pPr>
        <w:numPr>
          <w:ilvl w:val="0"/>
          <w:numId w:val="1002"/>
        </w:numPr>
      </w:pPr>
      <w:r>
        <w:t xml:space="preserve">IMAPS for IMAP (the protocol used to read email)</w:t>
      </w:r>
    </w:p>
    <w:p>
      <w:pPr>
        <w:numPr>
          <w:ilvl w:val="0"/>
          <w:numId w:val="1002"/>
        </w:numPr>
      </w:pPr>
      <w:r>
        <w:t xml:space="preserve">Etc.</w:t>
      </w:r>
    </w:p>
    <w:p>
      <w:pPr>
        <w:pStyle w:val="FirstParagraph"/>
      </w:pPr>
      <w:r>
        <w:t xml:space="preserve">This is a relatively easy way of making secure protocols from</w:t>
      </w:r>
      <w:r>
        <w:t xml:space="preserve"> </w:t>
      </w:r>
      <w:r>
        <w:t xml:space="preserve">insecure ones: just find the parts of code that read and write from IP</w:t>
      </w:r>
      <w:r>
        <w:t xml:space="preserve"> </w:t>
      </w:r>
      <w:r>
        <w:t xml:space="preserve">sockets and change them to use TLS</w:t>
      </w:r>
    </w:p>
    <w:bookmarkEnd w:id="42"/>
    <w:bookmarkEnd w:id="43"/>
    <w:bookmarkStart w:id="45" w:name="security-and-authentication-in-ip-11"/>
    <w:p>
      <w:pPr>
        <w:pStyle w:val="Heading3"/>
      </w:pPr>
      <w:r>
        <w:t xml:space="preserve">12. Security and Authentication in IP</w:t>
      </w:r>
    </w:p>
    <w:bookmarkStart w:id="44" w:name="tls-6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A few people regard TLS as a presentation layer between the application and the</w:t>
      </w:r>
      <w:r>
        <w:t xml:space="preserve"> </w:t>
      </w:r>
      <w:r>
        <w:t xml:space="preserve">transport layer</w:t>
      </w:r>
    </w:p>
    <w:p>
      <w:pPr>
        <w:pStyle w:val="TextBody"/>
      </w:pPr>
      <w:r>
        <w:t xml:space="preserve">An interesting point of view, as TLS does rearrange your data</w:t>
      </w:r>
    </w:p>
    <w:p>
      <w:pPr>
        <w:pStyle w:val="TextBody"/>
      </w:pPr>
      <w:r>
        <w:t xml:space="preserve">But not a strong point of view, as TLS does not solve the other</w:t>
      </w:r>
      <w:r>
        <w:t xml:space="preserve"> </w:t>
      </w:r>
      <w:r>
        <w:t xml:space="preserve">problems a presentation layer is supposed to address, e.g., character sets</w:t>
      </w:r>
    </w:p>
    <w:p>
      <w:pPr>
        <w:pStyle w:val="TextBody"/>
      </w:pPr>
      <w:r>
        <w:t xml:space="preserve">Most people regard TLS as a transport layer</w:t>
      </w:r>
    </w:p>
    <w:bookmarkEnd w:id="44"/>
    <w:bookmarkEnd w:id="45"/>
    <w:bookmarkStart w:id="47" w:name="security-and-authentication-in-ip-12"/>
    <w:p>
      <w:pPr>
        <w:pStyle w:val="Heading3"/>
      </w:pPr>
      <w:r>
        <w:t xml:space="preserve">13. Security and Authentication in IP</w:t>
      </w:r>
    </w:p>
    <w:bookmarkStart w:id="46" w:name="tls-7"/>
    <w:p>
      <w:pPr>
        <w:pStyle w:val="Heading4"/>
      </w:pPr>
      <w:r>
        <w:t xml:space="preserve">TLS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STARTTLS, a protocol to negotiate a TLS connection,</w:t>
      </w:r>
      <w:r>
        <w:t xml:space="preserve"> </w:t>
      </w:r>
      <w:r>
        <w:t xml:space="preserve">as used by SMTP and IMAP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Contrast HTTPS with SHTTP, which is an extension of HTTP to include</w:t>
      </w:r>
      <w:r>
        <w:t xml:space="preserve"> </w:t>
      </w:r>
      <w:r>
        <w:t xml:space="preserve">security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HTTP/2, the latest version of HTTP, that encourages the</w:t>
      </w:r>
      <w:r>
        <w:t xml:space="preserve"> </w:t>
      </w:r>
      <w:r>
        <w:t xml:space="preserve">use of TLS</w:t>
      </w:r>
    </w:p>
    <w:bookmarkEnd w:id="46"/>
    <w:bookmarkEnd w:id="47"/>
    <w:bookmarkStart w:id="53" w:name="security-and-authentication-in-ip-13"/>
    <w:p>
      <w:pPr>
        <w:pStyle w:val="Heading3"/>
      </w:pPr>
      <w:r>
        <w:t xml:space="preserve">14. Security and Authentication in IP</w:t>
      </w:r>
    </w:p>
    <w:bookmarkStart w:id="52" w:name="tls-8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We should also mention QUIC (again) at this point</w:t>
      </w:r>
    </w:p>
    <w:p>
      <w:pPr>
        <w:pStyle w:val="TextBody"/>
      </w:pPr>
      <w:r>
        <w:t xml:space="preserve">QUIC is a transport layer that replaces TCP + TLS</w:t>
      </w:r>
    </w:p>
    <w:p>
      <w:pPr>
        <w:pStyle w:val="CaptionedFigure"/>
      </w:pPr>
      <w:r>
        <w:drawing>
          <wp:inline>
            <wp:extent cx="3200400" cy="990600"/>
            <wp:effectExtent b="0" l="0" r="0" t="0"/>
            <wp:docPr descr="QUIC" title="" id="49" name="Picture"/>
            <a:graphic>
              <a:graphicData uri="http://schemas.openxmlformats.org/drawingml/2006/picture">
                <pic:pic>
                  <pic:nvPicPr>
                    <pic:cNvPr descr="Pics/quic.sv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QUIC</w:t>
      </w:r>
    </w:p>
    <w:bookmarkEnd w:id="52"/>
    <w:bookmarkEnd w:id="53"/>
    <w:bookmarkStart w:id="55" w:name="security-and-authentication-in-ip-14"/>
    <w:p>
      <w:pPr>
        <w:pStyle w:val="Heading3"/>
      </w:pPr>
      <w:r>
        <w:t xml:space="preserve">15. Security and Authentication in IP</w:t>
      </w:r>
    </w:p>
    <w:bookmarkStart w:id="54" w:name="tls-9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The opening handshake of QUIC does both the reliability setup</w:t>
      </w:r>
      <w:r>
        <w:t xml:space="preserve"> </w:t>
      </w:r>
      <w:r>
        <w:rPr>
          <w:iCs/>
          <w:i/>
        </w:rPr>
        <w:t xml:space="preserve">and</w:t>
      </w:r>
      <w:r>
        <w:t xml:space="preserve"> </w:t>
      </w:r>
      <w:r>
        <w:t xml:space="preserve">the</w:t>
      </w:r>
      <w:r>
        <w:t xml:space="preserve"> </w:t>
      </w:r>
      <w:r>
        <w:t xml:space="preserve">security setup</w:t>
      </w:r>
    </w:p>
    <w:p>
      <w:pPr>
        <w:pStyle w:val="TextBody"/>
      </w:pPr>
      <w:r>
        <w:t xml:space="preserve">Thus making QUIC faster to set up</w:t>
      </w:r>
    </w:p>
    <w:p>
      <w:pPr>
        <w:pStyle w:val="TextBody"/>
      </w:pPr>
      <w:r>
        <w:t xml:space="preserve">In the future, QUIC will the transport layer of the Web (HTTP/3),</w:t>
      </w:r>
      <w:r>
        <w:t xml:space="preserve"> </w:t>
      </w:r>
      <w:r>
        <w:t xml:space="preserve">and possibly other applications, too (e.g., DNS)</w:t>
      </w:r>
    </w:p>
    <w:bookmarkEnd w:id="54"/>
    <w:bookmarkEnd w:id="55"/>
    <w:bookmarkStart w:id="60" w:name="security-and-authentication-in-ip-15"/>
    <w:p>
      <w:pPr>
        <w:pStyle w:val="Heading3"/>
      </w:pPr>
      <w:r>
        <w:t xml:space="preserve">16. Security and Authentication in IP</w:t>
      </w:r>
    </w:p>
    <w:bookmarkStart w:id="59" w:name="tls-10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HTTPS hides the requested URL and the content of a Web page returned: this</w:t>
      </w:r>
      <w:r>
        <w:t xml:space="preserve"> </w:t>
      </w:r>
      <w:r>
        <w:t xml:space="preserve">is in the encrypted data of the HTTP request; but it cannot hide the IP</w:t>
      </w:r>
      <w:r>
        <w:t xml:space="preserve"> </w:t>
      </w:r>
      <w:r>
        <w:t xml:space="preserve">address of the server</w:t>
      </w:r>
    </w:p>
    <w:p>
      <w:pPr>
        <w:pStyle w:val="TextBody"/>
      </w:pPr>
      <w:r>
        <w:t xml:space="preserve">So an eavesdropper cannot tell if you are reading</w:t>
      </w:r>
      <w:r>
        <w:t xml:space="preserve"> </w:t>
      </w:r>
      <w:hyperlink r:id="rId56">
        <w:r>
          <w:rPr>
            <w:rStyle w:val="InternetLink"/>
          </w:rPr>
          <w:t xml:space="preserve">www.example.com/good.html</w:t>
        </w:r>
      </w:hyperlink>
      <w:r>
        <w:t xml:space="preserve"> </w:t>
      </w:r>
      <w:r>
        <w:t xml:space="preserve">or</w:t>
      </w:r>
      <w:r>
        <w:t xml:space="preserve"> </w:t>
      </w:r>
      <w:hyperlink r:id="rId57">
        <w:r>
          <w:rPr>
            <w:rStyle w:val="InternetLink"/>
          </w:rPr>
          <w:t xml:space="preserve">www.example.com/bad.html</w:t>
        </w:r>
      </w:hyperlink>
    </w:p>
    <w:p>
      <w:pPr>
        <w:pStyle w:val="TextBody"/>
      </w:pPr>
      <w:r>
        <w:t xml:space="preserve">They</w:t>
      </w:r>
      <w:r>
        <w:t xml:space="preserve"> </w:t>
      </w:r>
      <w:r>
        <w:rPr>
          <w:iCs/>
          <w:i/>
        </w:rPr>
        <w:t xml:space="preserve">can</w:t>
      </w:r>
      <w:r>
        <w:t xml:space="preserve"> </w:t>
      </w:r>
      <w:r>
        <w:t xml:space="preserve">tell you are looking at something on</w:t>
      </w:r>
      <w:r>
        <w:t xml:space="preserve"> </w:t>
      </w:r>
      <w:r>
        <w:t xml:space="preserve">the host with the IP address of</w:t>
      </w:r>
      <w:r>
        <w:t xml:space="preserve"> </w:t>
      </w:r>
      <w:hyperlink r:id="rId58">
        <w:r>
          <w:rPr>
            <w:rStyle w:val="InternetLink"/>
          </w:rPr>
          <w:t xml:space="preserve">www.example.com</w:t>
        </w:r>
      </w:hyperlink>
    </w:p>
    <w:p>
      <w:pPr>
        <w:pStyle w:val="TextBody"/>
      </w:pPr>
      <w:r>
        <w:rPr>
          <w:iCs/>
          <w:i/>
        </w:rPr>
        <w:t xml:space="preserve">Traffic analysis</w:t>
      </w:r>
      <w:r>
        <w:t xml:space="preserve"> </w:t>
      </w:r>
      <w:r>
        <w:t xml:space="preserve">of communications is a powerful tool that</w:t>
      </w:r>
      <w:r>
        <w:t xml:space="preserve"> </w:t>
      </w:r>
      <w:r>
        <w:t xml:space="preserve">has been used for decades</w:t>
      </w:r>
    </w:p>
    <w:bookmarkEnd w:id="59"/>
    <w:bookmarkEnd w:id="60"/>
    <w:bookmarkStart w:id="66" w:name="security-and-authentication-in-ip-16"/>
    <w:p>
      <w:pPr>
        <w:pStyle w:val="Heading3"/>
      </w:pPr>
      <w:r>
        <w:t xml:space="preserve">17. Security and Authentication in IP</w:t>
      </w:r>
    </w:p>
    <w:bookmarkStart w:id="65" w:name="tls-11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Some Websites (e.g., Tumblr) have multiple sub-sites hosted on the same</w:t>
      </w:r>
      <w:r>
        <w:t xml:space="preserve"> </w:t>
      </w:r>
      <w:r>
        <w:t xml:space="preserve">IP address: called</w:t>
      </w:r>
      <w:r>
        <w:t xml:space="preserve"> </w:t>
      </w:r>
      <w:r>
        <w:rPr>
          <w:iCs/>
          <w:i/>
        </w:rPr>
        <w:t xml:space="preserve">virtual hosting</w:t>
      </w:r>
    </w:p>
    <w:p>
      <w:pPr>
        <w:pStyle w:val="TextBody"/>
      </w:pPr>
      <w:r>
        <w:t xml:space="preserve">For example,</w:t>
      </w:r>
      <w:r>
        <w:t xml:space="preserve"> </w:t>
      </w:r>
      <w:hyperlink r:id="rId61">
        <w:r>
          <w:rPr>
            <w:rStyle w:val="InternetLink"/>
          </w:rPr>
          <w:t xml:space="preserve">good.tumblr.com/home.html</w:t>
        </w:r>
      </w:hyperlink>
      <w:r>
        <w:t xml:space="preserve"> </w:t>
      </w:r>
      <w:r>
        <w:t xml:space="preserve">and</w:t>
      </w:r>
      <w:r>
        <w:t xml:space="preserve"> </w:t>
      </w:r>
      <w:hyperlink r:id="rId62">
        <w:r>
          <w:rPr>
            <w:rStyle w:val="InternetLink"/>
          </w:rPr>
          <w:t xml:space="preserve">bad.tumblr.com/home.html</w:t>
        </w:r>
      </w:hyperlink>
      <w:r>
        <w:t xml:space="preserve"> </w:t>
      </w:r>
      <w:r>
        <w:t xml:space="preserve">with both</w:t>
      </w:r>
      <w:r>
        <w:t xml:space="preserve"> </w:t>
      </w:r>
      <w:hyperlink r:id="rId63">
        <w:r>
          <w:rPr>
            <w:rStyle w:val="InternetLink"/>
          </w:rPr>
          <w:t xml:space="preserve">good.tumblr.com</w:t>
        </w:r>
      </w:hyperlink>
      <w:r>
        <w:t xml:space="preserve"> </w:t>
      </w:r>
      <w:r>
        <w:t xml:space="preserve">and</w:t>
      </w:r>
      <w:r>
        <w:t xml:space="preserve"> </w:t>
      </w:r>
      <w:hyperlink r:id="rId64">
        <w:r>
          <w:rPr>
            <w:rStyle w:val="InternetLink"/>
          </w:rPr>
          <w:t xml:space="preserve">bad.tumblr.com</w:t>
        </w:r>
      </w:hyperlink>
      <w:r>
        <w:t xml:space="preserve"> </w:t>
      </w:r>
      <w:r>
        <w:t xml:space="preserve">having the same IP address</w:t>
      </w:r>
    </w:p>
    <w:p>
      <w:pPr>
        <w:pStyle w:val="TextBody"/>
      </w:pPr>
      <w:r>
        <w:t xml:space="preserve">The server name is included in the HTTP request and the server</w:t>
      </w:r>
      <w:r>
        <w:t xml:space="preserve"> </w:t>
      </w:r>
      <w:r>
        <w:t xml:space="preserve">uses this to determine which sub-site the client wants</w:t>
      </w:r>
    </w:p>
    <w:bookmarkEnd w:id="65"/>
    <w:bookmarkEnd w:id="66"/>
    <w:bookmarkStart w:id="69" w:name="security-and-authentication-in-ip-17"/>
    <w:p>
      <w:pPr>
        <w:pStyle w:val="Heading3"/>
      </w:pPr>
      <w:r>
        <w:t xml:space="preserve">18. Security and Authentication in IP</w:t>
      </w:r>
    </w:p>
    <w:bookmarkStart w:id="68" w:name="tls-12"/>
    <w:p>
      <w:pPr>
        <w:pStyle w:val="Heading4"/>
      </w:pPr>
      <w:r>
        <w:t xml:space="preserve">TLS</w:t>
      </w:r>
    </w:p>
    <w:p>
      <w:pPr>
        <w:pStyle w:val="SourceCode"/>
      </w:pPr>
      <w:r>
        <w:rPr>
          <w:rStyle w:val="VerbatimChar"/>
        </w:rPr>
        <w:t xml:space="preserve">GET /home.html HTTP/1.1</w:t>
      </w:r>
      <w:r>
        <w:br/>
      </w:r>
      <w:r>
        <w:rPr>
          <w:rStyle w:val="VerbatimChar"/>
        </w:rPr>
        <w:t xml:space="preserve">Host: bad.tumblr.com</w:t>
      </w:r>
      <w:r>
        <w:br/>
      </w:r>
      <w:r>
        <w:rPr>
          <w:rStyle w:val="VerbatimChar"/>
        </w:rPr>
        <w:t xml:space="preserve">User-Agent: curl/7.60.0</w:t>
      </w:r>
      <w:r>
        <w:br/>
      </w:r>
      <w:r>
        <w:rPr>
          <w:rStyle w:val="VerbatimChar"/>
        </w:rPr>
        <w:t xml:space="preserve">Accept: */*</w:t>
      </w:r>
    </w:p>
    <w:p>
      <w:pPr>
        <w:pStyle w:val="FirstParagraph"/>
      </w:pPr>
      <w:r>
        <w:t xml:space="preserve">HTTP request for</w:t>
      </w:r>
      <w:r>
        <w:t xml:space="preserve"> </w:t>
      </w:r>
      <w:hyperlink r:id="rId67">
        <w:r>
          <w:rPr>
            <w:rStyle w:val="InternetLink"/>
          </w:rPr>
          <w:t xml:space="preserve">home.html</w:t>
        </w:r>
      </w:hyperlink>
      <w:r>
        <w:t xml:space="preserve"> </w:t>
      </w:r>
      <w:r>
        <w:t xml:space="preserve">on (virtual) server</w:t>
      </w:r>
      <w:r>
        <w:t xml:space="preserve"> </w:t>
      </w:r>
      <w:hyperlink r:id="rId64">
        <w:r>
          <w:rPr>
            <w:rStyle w:val="InternetLink"/>
          </w:rPr>
          <w:t xml:space="preserve">bad.tumblr.com</w:t>
        </w:r>
      </w:hyperlink>
    </w:p>
    <w:p>
      <w:pPr>
        <w:pStyle w:val="TextBody"/>
      </w:pPr>
      <w:r>
        <w:t xml:space="preserve">HTTPS runs over TLS so this is hidden from an eavesdropper</w:t>
      </w:r>
    </w:p>
    <w:bookmarkEnd w:id="68"/>
    <w:bookmarkEnd w:id="69"/>
    <w:bookmarkStart w:id="71" w:name="security-and-authentication-in-ip-18"/>
    <w:p>
      <w:pPr>
        <w:pStyle w:val="Heading3"/>
      </w:pPr>
      <w:r>
        <w:t xml:space="preserve">19. Security and Authentication in IP</w:t>
      </w:r>
    </w:p>
    <w:bookmarkStart w:id="70" w:name="tls-13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But the TLS handshake (before the HTTP request) requires an authentication</w:t>
      </w:r>
      <w:r>
        <w:t xml:space="preserve"> </w:t>
      </w:r>
      <w:r>
        <w:t xml:space="preserve">certificate from the server that is based on the server name</w:t>
      </w:r>
    </w:p>
    <w:p>
      <w:pPr>
        <w:pStyle w:val="TextBody"/>
      </w:pPr>
      <w:r>
        <w:rPr>
          <w:iCs/>
          <w:i/>
        </w:rPr>
        <w:t xml:space="preserve">Server Name Indication</w:t>
      </w:r>
      <w:r>
        <w:t xml:space="preserve"> </w:t>
      </w:r>
      <w:r>
        <w:t xml:space="preserve">(SNI; RFC6066) is part of the HTTPS</w:t>
      </w:r>
      <w:r>
        <w:t xml:space="preserve"> </w:t>
      </w:r>
      <w:r>
        <w:t xml:space="preserve">handshake that asks for a cerfificate for the server name (e.g.,</w:t>
      </w:r>
      <w:r>
        <w:t xml:space="preserve"> </w:t>
      </w:r>
      <w:hyperlink r:id="rId64">
        <w:r>
          <w:rPr>
            <w:rStyle w:val="InternetLink"/>
          </w:rPr>
          <w:t xml:space="preserve">bad.tumblr.com</w:t>
        </w:r>
      </w:hyperlink>
      <w:r>
        <w:t xml:space="preserve">)</w:t>
      </w:r>
      <w:r>
        <w:t xml:space="preserve"> </w:t>
      </w:r>
      <w:r>
        <w:rPr>
          <w:iCs/>
          <w:i/>
        </w:rPr>
        <w:t xml:space="preserve">in the clear</w:t>
      </w:r>
    </w:p>
    <w:p>
      <w:pPr>
        <w:pStyle w:val="TextBody"/>
      </w:pPr>
      <w:r>
        <w:t xml:space="preserve">As we don’t yet have a shared secret key, this can’t be encrypted</w:t>
      </w:r>
    </w:p>
    <w:bookmarkEnd w:id="70"/>
    <w:bookmarkEnd w:id="71"/>
    <w:bookmarkStart w:id="73" w:name="security-and-authentication-in-ip-19"/>
    <w:p>
      <w:pPr>
        <w:pStyle w:val="Heading3"/>
      </w:pPr>
      <w:r>
        <w:t xml:space="preserve">20. Security and Authentication in IP</w:t>
      </w:r>
    </w:p>
    <w:bookmarkStart w:id="72" w:name="tls-14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So accesses to such sub-sites are trackable:</w:t>
      </w:r>
    </w:p>
    <w:p>
      <w:pPr>
        <w:numPr>
          <w:ilvl w:val="0"/>
          <w:numId w:val="1003"/>
        </w:numPr>
      </w:pPr>
      <w:r>
        <w:t xml:space="preserve">in the DNS lookup of the sub-site name</w:t>
      </w:r>
    </w:p>
    <w:p>
      <w:pPr>
        <w:numPr>
          <w:ilvl w:val="0"/>
          <w:numId w:val="1003"/>
        </w:numPr>
      </w:pPr>
      <w:r>
        <w:t xml:space="preserve">in the HTTPS SNI handshake that contains the name of the sub-site</w:t>
      </w:r>
    </w:p>
    <w:p>
      <w:pPr>
        <w:pStyle w:val="FirstParagraph"/>
      </w:pPr>
      <w:r>
        <w:t xml:space="preserve">Although the</w:t>
      </w:r>
      <w:r>
        <w:t xml:space="preserve"> </w:t>
      </w:r>
      <w:r>
        <w:rPr>
          <w:iCs/>
          <w:i/>
        </w:rPr>
        <w:t xml:space="preserve">content</w:t>
      </w:r>
      <w:r>
        <w:t xml:space="preserve"> </w:t>
      </w:r>
      <w:r>
        <w:t xml:space="preserve">of the Web pages is always hidden,</w:t>
      </w:r>
      <w:r>
        <w:t xml:space="preserve"> </w:t>
      </w:r>
      <w:r>
        <w:t xml:space="preserve">which sites are being accessed can be tracked</w:t>
      </w:r>
    </w:p>
    <w:bookmarkEnd w:id="72"/>
    <w:bookmarkEnd w:id="73"/>
    <w:bookmarkStart w:id="75" w:name="security-and-authentication-in-ip-20"/>
    <w:p>
      <w:pPr>
        <w:pStyle w:val="Heading3"/>
      </w:pPr>
      <w:r>
        <w:t xml:space="preserve">21. Security and Authentication in IP</w:t>
      </w:r>
    </w:p>
    <w:bookmarkStart w:id="74" w:name="tls-15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People are working on filling these gaps</w:t>
      </w:r>
    </w:p>
    <w:p>
      <w:pPr>
        <w:pStyle w:val="TextBody"/>
      </w:pPr>
      <w:r>
        <w:t xml:space="preserve">We have already mentioned DNS over HTTPS (DoH; RFC8484) that hides</w:t>
      </w:r>
      <w:r>
        <w:t xml:space="preserve"> </w:t>
      </w:r>
      <w:r>
        <w:t xml:space="preserve">the DNS lookup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Encrypted SNI (eSNI) that hides the handshake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t xml:space="preserve">Oblivious DNS over HTTPS (ODoH) that hides the DNS request from the DNS</w:t>
      </w:r>
      <w:r>
        <w:t xml:space="preserve"> </w:t>
      </w:r>
      <w:r>
        <w:t xml:space="preserve">server(!)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Why are sites like Reddit that also have many sub-sites</w:t>
      </w:r>
      <w:r>
        <w:t xml:space="preserve"> </w:t>
      </w:r>
      <w:r>
        <w:t xml:space="preserve">not affected by this?</w:t>
      </w:r>
    </w:p>
    <w:bookmarkEnd w:id="74"/>
    <w:bookmarkEnd w:id="75"/>
    <w:bookmarkStart w:id="77" w:name="security-and-authentication-in-ip-21"/>
    <w:p>
      <w:pPr>
        <w:pStyle w:val="Heading3"/>
      </w:pPr>
      <w:r>
        <w:t xml:space="preserve">22. Security and Authentication in IP</w:t>
      </w:r>
    </w:p>
    <w:bookmarkStart w:id="76" w:name="aside"/>
    <w:p>
      <w:pPr>
        <w:pStyle w:val="Heading4"/>
      </w:pPr>
      <w:r>
        <w:t xml:space="preserve">Aside</w:t>
      </w:r>
    </w:p>
    <w:p>
      <w:pPr>
        <w:pStyle w:val="FirstParagraph"/>
      </w:pPr>
      <w:r>
        <w:t xml:space="preserve">Think about the ways your Internet use can be tracked (by ISPs or others, for</w:t>
      </w:r>
      <w:r>
        <w:t xml:space="preserve"> </w:t>
      </w:r>
      <w:r>
        <w:t xml:space="preserve">the Investigatory Powers Act; or just general snooping by bad actors) or</w:t>
      </w:r>
      <w:r>
        <w:t xml:space="preserve"> </w:t>
      </w:r>
      <w:r>
        <w:t xml:space="preserve">manipulated (by bad actors, including some ISPs)</w:t>
      </w:r>
    </w:p>
    <w:p>
      <w:pPr>
        <w:pStyle w:val="TextBody"/>
      </w:pPr>
      <w:r>
        <w:t xml:space="preserve">These include:</w:t>
      </w:r>
    </w:p>
    <w:p>
      <w:pPr>
        <w:numPr>
          <w:ilvl w:val="0"/>
          <w:numId w:val="1004"/>
        </w:numPr>
      </w:pPr>
      <w:r>
        <w:t xml:space="preserve">Reading/manipulating your Web traffic or emails (unless you use HTTPS or</w:t>
      </w:r>
      <w:r>
        <w:t xml:space="preserve"> </w:t>
      </w:r>
      <w:r>
        <w:t xml:space="preserve">an appropriate secure transport)</w:t>
      </w:r>
    </w:p>
    <w:p>
      <w:pPr>
        <w:numPr>
          <w:ilvl w:val="0"/>
          <w:numId w:val="1004"/>
        </w:numPr>
      </w:pPr>
      <w:r>
        <w:t xml:space="preserve">Reading/manipulating your DNS requests (unless you use DoH or similar)</w:t>
      </w:r>
    </w:p>
    <w:p>
      <w:pPr>
        <w:numPr>
          <w:ilvl w:val="0"/>
          <w:numId w:val="1004"/>
        </w:numPr>
      </w:pPr>
      <w:r>
        <w:t xml:space="preserve">Reading/manipulating your Server Name Indication traffic on TLS</w:t>
      </w:r>
      <w:r>
        <w:t xml:space="preserve"> </w:t>
      </w:r>
      <w:r>
        <w:t xml:space="preserve">authentication certificates (unless you use eSNI)</w:t>
      </w:r>
    </w:p>
    <w:bookmarkEnd w:id="76"/>
    <w:bookmarkEnd w:id="77"/>
    <w:bookmarkStart w:id="79" w:name="security-and-authentication-in-ip-22"/>
    <w:p>
      <w:pPr>
        <w:pStyle w:val="Heading3"/>
      </w:pPr>
      <w:r>
        <w:t xml:space="preserve">23. Security and Authentication in IP</w:t>
      </w:r>
    </w:p>
    <w:bookmarkStart w:id="78" w:name="tls-16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There are overheads in using TLS</w:t>
      </w:r>
    </w:p>
    <w:p>
      <w:pPr>
        <w:numPr>
          <w:ilvl w:val="0"/>
          <w:numId w:val="1005"/>
        </w:numPr>
      </w:pPr>
      <w:r>
        <w:t xml:space="preserve">A one-off overhead of (re)writing the application code to use TLS</w:t>
      </w:r>
    </w:p>
    <w:p>
      <w:pPr>
        <w:numPr>
          <w:ilvl w:val="0"/>
          <w:numId w:val="1005"/>
        </w:numPr>
      </w:pPr>
      <w:r>
        <w:t xml:space="preserve">A per-connection overhead of TLS setup messages and the associated</w:t>
      </w:r>
      <w:r>
        <w:t xml:space="preserve"> </w:t>
      </w:r>
      <w:r>
        <w:t xml:space="preserve">computation for checking certificates</w:t>
      </w:r>
    </w:p>
    <w:p>
      <w:pPr>
        <w:numPr>
          <w:ilvl w:val="0"/>
          <w:numId w:val="1005"/>
        </w:numPr>
      </w:pPr>
      <w:r>
        <w:t xml:space="preserve">A per-packet overhead of data expansion in the encryption (this</w:t>
      </w:r>
      <w:r>
        <w:t xml:space="preserve"> </w:t>
      </w:r>
      <w:r>
        <w:t xml:space="preserve">effectively reduces the MTU)</w:t>
      </w:r>
    </w:p>
    <w:p>
      <w:pPr>
        <w:numPr>
          <w:ilvl w:val="0"/>
          <w:numId w:val="1005"/>
        </w:numPr>
      </w:pPr>
      <w:r>
        <w:t xml:space="preserve">A per-packet overhead in the computation required to encrypt or decrypt</w:t>
      </w:r>
      <w:r>
        <w:t xml:space="preserve"> </w:t>
      </w:r>
      <w:r>
        <w:t xml:space="preserve">the data</w:t>
      </w:r>
    </w:p>
    <w:p>
      <w:pPr>
        <w:pStyle w:val="FirstParagraph"/>
      </w:pPr>
      <w:r>
        <w:t xml:space="preserve">These costs are not huge, but you must make the choice of whether</w:t>
      </w:r>
      <w:r>
        <w:t xml:space="preserve"> </w:t>
      </w:r>
      <w:r>
        <w:t xml:space="preserve">they are worthwhile</w:t>
      </w:r>
    </w:p>
    <w:bookmarkEnd w:id="78"/>
    <w:bookmarkEnd w:id="79"/>
    <w:bookmarkStart w:id="81" w:name="security-and-authentication-in-ip-23"/>
    <w:p>
      <w:pPr>
        <w:pStyle w:val="Heading3"/>
      </w:pPr>
      <w:r>
        <w:t xml:space="preserve">24. Security and Authentication in IP</w:t>
      </w:r>
    </w:p>
    <w:bookmarkStart w:id="80" w:name="tls-17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Big providers have mostly moved their services to TLS by default,</w:t>
      </w:r>
      <w:r>
        <w:t xml:space="preserve"> </w:t>
      </w:r>
      <w:r>
        <w:t xml:space="preserve">usually HTTPS</w:t>
      </w:r>
    </w:p>
    <w:p>
      <w:pPr>
        <w:pStyle w:val="TextBody"/>
      </w:pPr>
      <w:r>
        <w:t xml:space="preserve">For example, Google now uses it to protect all of Gmail and Web</w:t>
      </w:r>
      <w:r>
        <w:t xml:space="preserve"> </w:t>
      </w:r>
      <w:r>
        <w:t xml:space="preserve">searches</w:t>
      </w:r>
    </w:p>
    <w:p>
      <w:pPr>
        <w:pStyle w:val="TextBody"/>
      </w:pPr>
      <w:r>
        <w:t xml:space="preserve">For such a large enterprise there is a significant cost in doing</w:t>
      </w:r>
      <w:r>
        <w:t xml:space="preserve"> </w:t>
      </w:r>
      <w:r>
        <w:t xml:space="preserve">so, but the security gained makes it worth doing</w:t>
      </w:r>
    </w:p>
    <w:p>
      <w:pPr>
        <w:pStyle w:val="TextBody"/>
      </w:pPr>
      <w:r>
        <w:t xml:space="preserve">And customers are starting to be more security conscious and are</w:t>
      </w:r>
      <w:r>
        <w:t xml:space="preserve"> </w:t>
      </w:r>
      <w:r>
        <w:t xml:space="preserve">now demanding it be done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using transport layer security against</w:t>
      </w:r>
      <w:r>
        <w:t xml:space="preserve"> </w:t>
      </w:r>
      <w:r>
        <w:t xml:space="preserve">network layer security</w:t>
      </w:r>
    </w:p>
    <w:bookmarkEnd w:id="80"/>
    <w:bookmarkEnd w:id="81"/>
    <w:bookmarkStart w:id="83" w:name="security-and-authentication-in-ip-24"/>
    <w:p>
      <w:pPr>
        <w:pStyle w:val="Heading3"/>
      </w:pPr>
      <w:r>
        <w:t xml:space="preserve">25. Security and Authentication in IP</w:t>
      </w:r>
    </w:p>
    <w:bookmarkStart w:id="82" w:name="tls-18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The usefulness of TLS does not stop there</w:t>
      </w:r>
    </w:p>
    <w:p>
      <w:pPr>
        <w:pStyle w:val="TextBody"/>
      </w:pPr>
      <w:r>
        <w:t xml:space="preserve">OpenVPN uses TLS as a</w:t>
      </w:r>
      <w:r>
        <w:t xml:space="preserve"> </w:t>
      </w:r>
      <w:r>
        <w:rPr>
          <w:iCs/>
          <w:i/>
        </w:rPr>
        <w:t xml:space="preserve">datalink</w:t>
      </w:r>
      <w:r>
        <w:t xml:space="preserve"> </w:t>
      </w:r>
      <w:r>
        <w:t xml:space="preserve">layer</w:t>
      </w:r>
    </w:p>
    <w:p>
      <w:pPr>
        <w:pStyle w:val="TextBody"/>
      </w:pPr>
      <w:r>
        <w:t xml:space="preserve">That is, it layers IP over TLS to build its private network</w:t>
      </w:r>
    </w:p>
    <w:p>
      <w:pPr>
        <w:pStyle w:val="TextBody"/>
      </w:pPr>
      <w:r>
        <w:t xml:space="preserve">It creates a virtual network interface that the OS can pass IP</w:t>
      </w:r>
      <w:r>
        <w:t xml:space="preserve"> </w:t>
      </w:r>
      <w:r>
        <w:t xml:space="preserve">packets to</w:t>
      </w:r>
    </w:p>
    <w:p>
      <w:pPr>
        <w:pStyle w:val="TextBody"/>
      </w:pPr>
      <w:r>
        <w:t xml:space="preserve">The OpenVPN code then encrypts, authenticates and does whatever it</w:t>
      </w:r>
      <w:r>
        <w:t xml:space="preserve"> </w:t>
      </w:r>
      <w:r>
        <w:t xml:space="preserve">needs (using TLS) before handing the result on to a</w:t>
      </w:r>
      <w:r>
        <w:t xml:space="preserve"> </w:t>
      </w:r>
      <w:r>
        <w:t xml:space="preserve">“</w:t>
      </w:r>
      <w:r>
        <w:t xml:space="preserve">real</w:t>
      </w:r>
      <w:r>
        <w:t xml:space="preserve">”</w:t>
      </w:r>
      <w:r>
        <w:t xml:space="preserve"> </w:t>
      </w:r>
      <w:r>
        <w:t xml:space="preserve">transport layer,</w:t>
      </w:r>
      <w:r>
        <w:t xml:space="preserve"> </w:t>
      </w:r>
      <w:r>
        <w:t xml:space="preserve">usually UDP (as this is a VPN)</w:t>
      </w:r>
    </w:p>
    <w:bookmarkEnd w:id="82"/>
    <w:bookmarkEnd w:id="83"/>
    <w:bookmarkStart w:id="89" w:name="security-and-authentication-in-ip-25"/>
    <w:p>
      <w:pPr>
        <w:pStyle w:val="Heading3"/>
      </w:pPr>
      <w:r>
        <w:t xml:space="preserve">26. Security and Authentication in IP</w:t>
      </w:r>
    </w:p>
    <w:bookmarkStart w:id="88" w:name="tls-19"/>
    <w:p>
      <w:pPr>
        <w:pStyle w:val="Heading4"/>
      </w:pPr>
      <w:r>
        <w:t xml:space="preserve">TLS</w:t>
      </w:r>
    </w:p>
    <w:p>
      <w:pPr>
        <w:pStyle w:val="CaptionedFigure"/>
      </w:pPr>
      <w:r>
        <w:drawing>
          <wp:inline>
            <wp:extent cx="3676650" cy="1343025"/>
            <wp:effectExtent b="0" l="0" r="0" t="0"/>
            <wp:docPr descr="TLS" title="" id="85" name="Picture"/>
            <a:graphic>
              <a:graphicData uri="http://schemas.openxmlformats.org/drawingml/2006/picture">
                <pic:pic>
                  <pic:nvPicPr>
                    <pic:cNvPr descr="Pics/tls2.sv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TLS</w:t>
      </w:r>
    </w:p>
    <w:bookmarkEnd w:id="88"/>
    <w:bookmarkEnd w:id="89"/>
    <w:bookmarkStart w:id="91" w:name="security-and-authentication-in-ip-26"/>
    <w:p>
      <w:pPr>
        <w:pStyle w:val="Heading3"/>
      </w:pPr>
      <w:r>
        <w:t xml:space="preserve">27. Security and Authentication in IP</w:t>
      </w:r>
    </w:p>
    <w:bookmarkStart w:id="90" w:name="tls-20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The encapsulated data then goes down through the normal transport</w:t>
      </w:r>
      <w:r>
        <w:t xml:space="preserve"> </w:t>
      </w:r>
      <w:r>
        <w:t xml:space="preserve">and network layers and is transmitted over the real physical layer</w:t>
      </w:r>
    </w:p>
    <w:p>
      <w:pPr>
        <w:pStyle w:val="TextBody"/>
      </w:pPr>
      <w:r>
        <w:t xml:space="preserve">At the receiving end, the real transport layer hands the data to</w:t>
      </w:r>
      <w:r>
        <w:t xml:space="preserve"> </w:t>
      </w:r>
      <w:r>
        <w:t xml:space="preserve">OpenVPN which decrypts and passes the resulting IP packets to the OS to</w:t>
      </w:r>
      <w:r>
        <w:t xml:space="preserve"> </w:t>
      </w:r>
      <w:r>
        <w:t xml:space="preserve">pass up the rest of the stack</w:t>
      </w:r>
    </w:p>
    <w:p>
      <w:pPr>
        <w:pStyle w:val="TextBody"/>
      </w:pPr>
      <w:r>
        <w:t xml:space="preserve">Of course, it is layering that allows all this to work!</w:t>
      </w:r>
    </w:p>
    <w:p>
      <w:pPr>
        <w:pStyle w:val="TextBody"/>
      </w:pPr>
      <w:r>
        <w:t xml:space="preserve">There is a cost of about 10% overhead in practice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these costs with using a Network Layer approach</w:t>
      </w:r>
      <w:r>
        <w:t xml:space="preserve"> </w:t>
      </w:r>
      <w:r>
        <w:t xml:space="preserve">to VPNs, such as IPSec or WireGuard</w:t>
      </w:r>
    </w:p>
    <w:bookmarkEnd w:id="90"/>
    <w:bookmarkEnd w:id="91"/>
    <w:bookmarkStart w:id="93" w:name="security-and-authentication-in-ip-27"/>
    <w:p>
      <w:pPr>
        <w:pStyle w:val="Heading3"/>
      </w:pPr>
      <w:r>
        <w:t xml:space="preserve">28. Security and Authentication in IP</w:t>
      </w:r>
    </w:p>
    <w:bookmarkStart w:id="92" w:name="tls-21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And now we have the usual benefits of a VPN: user applications can be unsecured</w:t>
      </w:r>
      <w:r>
        <w:t xml:space="preserve"> </w:t>
      </w:r>
      <w:r>
        <w:t xml:space="preserve">(but remember your data is only secure while inside the VPN, not if the final</w:t>
      </w:r>
      <w:r>
        <w:t xml:space="preserve"> </w:t>
      </w:r>
      <w:r>
        <w:t xml:space="preserve">destination is somewhere in the wider Internet)</w:t>
      </w:r>
    </w:p>
    <w:p>
      <w:pPr>
        <w:pStyle w:val="TextBody"/>
      </w:pPr>
      <w:r>
        <w:t xml:space="preserve">And the usual costs (For the geeks: the TLS code runs in user</w:t>
      </w:r>
      <w:r>
        <w:t xml:space="preserve"> </w:t>
      </w:r>
      <w:r>
        <w:t xml:space="preserve">mode, so the data in each packet has to go between user mode and kernel mode</w:t>
      </w:r>
      <w:r>
        <w:t xml:space="preserve"> </w:t>
      </w:r>
      <w:r>
        <w:t xml:space="preserve">several times)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Compare using an insecure login over a secure network</w:t>
      </w:r>
      <w:r>
        <w:t xml:space="preserve"> </w:t>
      </w:r>
      <w:r>
        <w:t xml:space="preserve">against a secure login over an insecure network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And what about using a secure login on a secure</w:t>
      </w:r>
      <w:r>
        <w:t xml:space="preserve"> </w:t>
      </w:r>
      <w:r>
        <w:t xml:space="preserve">network?</w:t>
      </w:r>
    </w:p>
    <w:bookmarkEnd w:id="92"/>
    <w:bookmarkEnd w:id="93"/>
    <w:bookmarkStart w:id="95" w:name="security-and-authentication-in-ip-28"/>
    <w:p>
      <w:pPr>
        <w:pStyle w:val="Heading3"/>
      </w:pPr>
      <w:r>
        <w:t xml:space="preserve">29. Security and Authentication in IP</w:t>
      </w:r>
    </w:p>
    <w:bookmarkStart w:id="94" w:name="tls-22"/>
    <w:p>
      <w:pPr>
        <w:pStyle w:val="Heading4"/>
      </w:pPr>
      <w:r>
        <w:t xml:space="preserve">TLS</w:t>
      </w:r>
    </w:p>
    <w:p>
      <w:pPr>
        <w:pStyle w:val="FirstParagraph"/>
      </w:pPr>
      <w:r>
        <w:t xml:space="preserve">A web browser looking at a page secured by HTTPS on a VPN on a home network</w:t>
      </w:r>
      <w:r>
        <w:t xml:space="preserve"> </w:t>
      </w:r>
      <w:r>
        <w:t xml:space="preserve">might be layering</w:t>
      </w:r>
    </w:p>
    <w:p>
      <w:pPr>
        <w:pStyle w:val="BlockText"/>
      </w:pPr>
      <w:r>
        <w:rPr>
          <w:iCs/>
          <w:i/>
        </w:rPr>
        <w:t xml:space="preserve">Web page in HTML/CSS over HTTP over TLS over TCP over IP over</w:t>
      </w:r>
      <w:r>
        <w:rPr>
          <w:iCs/>
          <w:i/>
        </w:rPr>
        <w:t xml:space="preserve"> </w:t>
      </w:r>
      <w:r>
        <w:rPr>
          <w:iCs/>
          <w:i/>
        </w:rPr>
        <w:t xml:space="preserve">TLS over UDP over IP over PPP over Ethernet over Cat6a</w:t>
      </w:r>
    </w:p>
    <w:bookmarkEnd w:id="94"/>
    <w:bookmarkEnd w:id="95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8" Target="media/rId48.svg" /><Relationship Type="http://schemas.openxmlformats.org/officeDocument/2006/relationships/image" Id="rId28" Target="media/rId28.svg" /><Relationship Type="http://schemas.openxmlformats.org/officeDocument/2006/relationships/image" Id="rId84" Target="media/rId84.svg" /><Relationship Type="http://schemas.openxmlformats.org/officeDocument/2006/relationships/image" Id="rId31" Target="media/rId31.png" /><Relationship Type="http://schemas.openxmlformats.org/officeDocument/2006/relationships/image" Id="rId51" Target="media/rId51.png" /><Relationship Type="http://schemas.openxmlformats.org/officeDocument/2006/relationships/image" Id="rId87" Target="media/rId87.png" /><Relationship Type="http://schemas.openxmlformats.org/officeDocument/2006/relationships/hyperlink" Id="rId64" Target="bad.tumblr.com" TargetMode="External" /><Relationship Type="http://schemas.openxmlformats.org/officeDocument/2006/relationships/hyperlink" Id="rId62" Target="bad.tumblr.com/home.html" TargetMode="External" /><Relationship Type="http://schemas.openxmlformats.org/officeDocument/2006/relationships/hyperlink" Id="rId63" Target="good.tumblr.com" TargetMode="External" /><Relationship Type="http://schemas.openxmlformats.org/officeDocument/2006/relationships/hyperlink" Id="rId61" Target="good.tumblr.com/home.html" TargetMode="External" /><Relationship Type="http://schemas.openxmlformats.org/officeDocument/2006/relationships/hyperlink" Id="rId67" Target="home.html" TargetMode="External" /><Relationship Type="http://schemas.openxmlformats.org/officeDocument/2006/relationships/hyperlink" Id="rId58" Target="www.example.com" TargetMode="External" /><Relationship Type="http://schemas.openxmlformats.org/officeDocument/2006/relationships/hyperlink" Id="rId57" Target="www.example.com/bad.html" TargetMode="External" /><Relationship Type="http://schemas.openxmlformats.org/officeDocument/2006/relationships/hyperlink" Id="rId56" Target="www.example.com/good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64" Target="bad.tumblr.com" TargetMode="External" /><Relationship Type="http://schemas.openxmlformats.org/officeDocument/2006/relationships/hyperlink" Id="rId62" Target="bad.tumblr.com/home.html" TargetMode="External" /><Relationship Type="http://schemas.openxmlformats.org/officeDocument/2006/relationships/hyperlink" Id="rId63" Target="good.tumblr.com" TargetMode="External" /><Relationship Type="http://schemas.openxmlformats.org/officeDocument/2006/relationships/hyperlink" Id="rId61" Target="good.tumblr.com/home.html" TargetMode="External" /><Relationship Type="http://schemas.openxmlformats.org/officeDocument/2006/relationships/hyperlink" Id="rId67" Target="home.html" TargetMode="External" /><Relationship Type="http://schemas.openxmlformats.org/officeDocument/2006/relationships/hyperlink" Id="rId58" Target="www.example.com" TargetMode="External" /><Relationship Type="http://schemas.openxmlformats.org/officeDocument/2006/relationships/hyperlink" Id="rId57" Target="www.example.com/bad.html" TargetMode="External" /><Relationship Type="http://schemas.openxmlformats.org/officeDocument/2006/relationships/hyperlink" Id="rId56" Target="www.example.com/good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2023-10-02T12:36:38Z</dcterms:created>
  <dcterms:modified xsi:type="dcterms:W3CDTF">2023-10-02T12:36:38Z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